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4B" w:rsidRPr="008571B1" w:rsidRDefault="00195B08" w:rsidP="008571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1B1">
        <w:rPr>
          <w:rFonts w:ascii="Times New Roman" w:hAnsi="Times New Roman" w:cs="Times New Roman"/>
          <w:b/>
          <w:sz w:val="32"/>
          <w:szCs w:val="32"/>
        </w:rPr>
        <w:t>Итоги Всероссийской сельскохозяйственной переписи 2016 года</w:t>
      </w:r>
    </w:p>
    <w:p w:rsidR="002938B7" w:rsidRPr="008571B1" w:rsidRDefault="00195B08" w:rsidP="008571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1B1">
        <w:rPr>
          <w:rFonts w:ascii="Times New Roman" w:hAnsi="Times New Roman" w:cs="Times New Roman"/>
          <w:b/>
          <w:sz w:val="32"/>
          <w:szCs w:val="32"/>
        </w:rPr>
        <w:t>по Псковской области</w:t>
      </w:r>
    </w:p>
    <w:p w:rsidR="008571B1" w:rsidRDefault="008571B1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65" w:rsidRPr="0089474D" w:rsidRDefault="00720765" w:rsidP="008571B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объектов переписи</w:t>
      </w:r>
    </w:p>
    <w:p w:rsidR="003D6A8C" w:rsidRPr="000D7B5D" w:rsidRDefault="003D6A8C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5D">
        <w:rPr>
          <w:rFonts w:ascii="Times New Roman" w:hAnsi="Times New Roman" w:cs="Times New Roman"/>
          <w:sz w:val="28"/>
          <w:szCs w:val="28"/>
        </w:rPr>
        <w:t xml:space="preserve">В Псковской области  переписью </w:t>
      </w:r>
      <w:r w:rsidRPr="008571B1">
        <w:rPr>
          <w:rFonts w:ascii="Times New Roman" w:hAnsi="Times New Roman" w:cs="Times New Roman"/>
          <w:sz w:val="28"/>
          <w:szCs w:val="28"/>
        </w:rPr>
        <w:t>было охвачено</w:t>
      </w:r>
      <w:r w:rsidRPr="000D7B5D">
        <w:rPr>
          <w:rFonts w:ascii="Times New Roman" w:hAnsi="Times New Roman" w:cs="Times New Roman"/>
          <w:sz w:val="28"/>
          <w:szCs w:val="28"/>
        </w:rPr>
        <w:t xml:space="preserve"> более 259 тысяч объектов, в том числе:</w:t>
      </w:r>
    </w:p>
    <w:p w:rsidR="003D6A8C" w:rsidRPr="000D7B5D" w:rsidRDefault="003D6A8C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5D">
        <w:rPr>
          <w:rFonts w:ascii="Times New Roman" w:hAnsi="Times New Roman" w:cs="Times New Roman"/>
          <w:sz w:val="28"/>
          <w:szCs w:val="28"/>
        </w:rPr>
        <w:t xml:space="preserve">- </w:t>
      </w:r>
      <w:r w:rsidR="001A3CBF" w:rsidRPr="000D7B5D">
        <w:rPr>
          <w:rFonts w:ascii="Times New Roman" w:hAnsi="Times New Roman" w:cs="Times New Roman"/>
          <w:sz w:val="28"/>
          <w:szCs w:val="28"/>
        </w:rPr>
        <w:t xml:space="preserve">286 сельскохозяйственных организаций, </w:t>
      </w:r>
    </w:p>
    <w:p w:rsidR="00DE6B1B" w:rsidRPr="000D7B5D" w:rsidRDefault="003D6A8C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5D">
        <w:rPr>
          <w:rFonts w:ascii="Times New Roman" w:hAnsi="Times New Roman" w:cs="Times New Roman"/>
          <w:sz w:val="28"/>
          <w:szCs w:val="28"/>
        </w:rPr>
        <w:t xml:space="preserve">- </w:t>
      </w:r>
      <w:r w:rsidR="001A3CBF" w:rsidRPr="000D7B5D">
        <w:rPr>
          <w:rFonts w:ascii="Times New Roman" w:hAnsi="Times New Roman" w:cs="Times New Roman"/>
          <w:sz w:val="28"/>
          <w:szCs w:val="28"/>
        </w:rPr>
        <w:t xml:space="preserve">531 крестьянское (фермерское) хозяйство, </w:t>
      </w:r>
    </w:p>
    <w:p w:rsidR="00DE6B1B" w:rsidRPr="000D7B5D" w:rsidRDefault="00DE6B1B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5D">
        <w:rPr>
          <w:rFonts w:ascii="Times New Roman" w:hAnsi="Times New Roman" w:cs="Times New Roman"/>
          <w:sz w:val="28"/>
          <w:szCs w:val="28"/>
        </w:rPr>
        <w:t xml:space="preserve">- </w:t>
      </w:r>
      <w:r w:rsidR="001A3CBF" w:rsidRPr="000D7B5D">
        <w:rPr>
          <w:rFonts w:ascii="Times New Roman" w:hAnsi="Times New Roman" w:cs="Times New Roman"/>
          <w:sz w:val="28"/>
          <w:szCs w:val="28"/>
        </w:rPr>
        <w:t xml:space="preserve">98 индивидуальных предпринимателей, </w:t>
      </w:r>
    </w:p>
    <w:p w:rsidR="00FA0907" w:rsidRPr="003246D7" w:rsidRDefault="00DE6B1B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5D">
        <w:rPr>
          <w:rFonts w:ascii="Times New Roman" w:hAnsi="Times New Roman" w:cs="Times New Roman"/>
          <w:sz w:val="28"/>
          <w:szCs w:val="28"/>
        </w:rPr>
        <w:t xml:space="preserve">- </w:t>
      </w:r>
      <w:r w:rsidR="001A3CBF" w:rsidRPr="000D7B5D">
        <w:rPr>
          <w:rFonts w:ascii="Times New Roman" w:hAnsi="Times New Roman" w:cs="Times New Roman"/>
          <w:sz w:val="28"/>
          <w:szCs w:val="28"/>
        </w:rPr>
        <w:t xml:space="preserve">258 тысяч личных подсобных и других индивидуальных хозяйств граждан, </w:t>
      </w:r>
    </w:p>
    <w:p w:rsidR="001A3CBF" w:rsidRDefault="00DE6B1B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5D">
        <w:rPr>
          <w:rFonts w:ascii="Times New Roman" w:hAnsi="Times New Roman" w:cs="Times New Roman"/>
          <w:sz w:val="28"/>
          <w:szCs w:val="28"/>
        </w:rPr>
        <w:t xml:space="preserve">- </w:t>
      </w:r>
      <w:r w:rsidR="001A3CBF" w:rsidRPr="000D7B5D">
        <w:rPr>
          <w:rFonts w:ascii="Times New Roman" w:hAnsi="Times New Roman" w:cs="Times New Roman"/>
          <w:sz w:val="28"/>
          <w:szCs w:val="28"/>
        </w:rPr>
        <w:t>564 некоммерческих объединения граждан (садоводческих, огороднических, дачных).</w:t>
      </w:r>
    </w:p>
    <w:p w:rsidR="00C874FE" w:rsidRPr="00EE04B0" w:rsidRDefault="00C35130" w:rsidP="00EE04B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8C">
        <w:rPr>
          <w:rFonts w:ascii="Times New Roman" w:hAnsi="Times New Roman" w:cs="Times New Roman"/>
          <w:sz w:val="28"/>
          <w:szCs w:val="28"/>
        </w:rPr>
        <w:t xml:space="preserve">По сравнению с сельскохозяйственной переписью 2006 года в области </w:t>
      </w:r>
      <w:r w:rsidR="00583B44" w:rsidRPr="0072148C">
        <w:rPr>
          <w:rFonts w:ascii="Times New Roman" w:hAnsi="Times New Roman" w:cs="Times New Roman"/>
          <w:sz w:val="28"/>
          <w:szCs w:val="28"/>
        </w:rPr>
        <w:t>число  сельскохозяйственных организаций и крестьянских (фермерских) хозяйств с</w:t>
      </w:r>
      <w:r w:rsidRPr="0072148C">
        <w:rPr>
          <w:rFonts w:ascii="Times New Roman" w:hAnsi="Times New Roman" w:cs="Times New Roman"/>
          <w:sz w:val="28"/>
          <w:szCs w:val="28"/>
        </w:rPr>
        <w:t>окра</w:t>
      </w:r>
      <w:r w:rsidR="00583B44" w:rsidRPr="0072148C">
        <w:rPr>
          <w:rFonts w:ascii="Times New Roman" w:hAnsi="Times New Roman" w:cs="Times New Roman"/>
          <w:sz w:val="28"/>
          <w:szCs w:val="28"/>
        </w:rPr>
        <w:t>тилось наполовину</w:t>
      </w:r>
      <w:r w:rsidR="00EE04B0" w:rsidRPr="0072148C">
        <w:rPr>
          <w:rFonts w:ascii="Times New Roman" w:hAnsi="Times New Roman" w:cs="Times New Roman"/>
          <w:sz w:val="28"/>
          <w:szCs w:val="28"/>
        </w:rPr>
        <w:t xml:space="preserve"> при заметном их укрупнении</w:t>
      </w:r>
      <w:r w:rsidR="0072148C">
        <w:rPr>
          <w:rFonts w:ascii="Times New Roman" w:hAnsi="Times New Roman" w:cs="Times New Roman"/>
          <w:sz w:val="28"/>
          <w:szCs w:val="28"/>
        </w:rPr>
        <w:t>.</w:t>
      </w:r>
      <w:r w:rsidR="00EE04B0" w:rsidRPr="00721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31A" w:rsidRDefault="00560CE7" w:rsidP="00EE04B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5D">
        <w:rPr>
          <w:rFonts w:ascii="Times New Roman" w:hAnsi="Times New Roman" w:cs="Times New Roman"/>
          <w:sz w:val="28"/>
          <w:szCs w:val="28"/>
        </w:rPr>
        <w:t>Индивидуальных предпринимателей, напротив, стало больше</w:t>
      </w:r>
      <w:r w:rsidR="00583B44">
        <w:rPr>
          <w:rFonts w:ascii="Times New Roman" w:hAnsi="Times New Roman" w:cs="Times New Roman"/>
          <w:sz w:val="28"/>
          <w:szCs w:val="28"/>
        </w:rPr>
        <w:t xml:space="preserve"> на 22 процента</w:t>
      </w:r>
      <w:r w:rsidR="00C375C2">
        <w:rPr>
          <w:rFonts w:ascii="Times New Roman" w:hAnsi="Times New Roman" w:cs="Times New Roman"/>
          <w:sz w:val="28"/>
          <w:szCs w:val="28"/>
        </w:rPr>
        <w:t>. У</w:t>
      </w:r>
      <w:r w:rsidR="00C375C2" w:rsidRPr="000D7B5D">
        <w:rPr>
          <w:rFonts w:ascii="Times New Roman" w:hAnsi="Times New Roman" w:cs="Times New Roman"/>
          <w:sz w:val="28"/>
          <w:szCs w:val="28"/>
        </w:rPr>
        <w:t>величилось и число некоммерческих объединений граждан</w:t>
      </w:r>
      <w:r w:rsidR="00C375C2">
        <w:rPr>
          <w:rFonts w:ascii="Times New Roman" w:hAnsi="Times New Roman" w:cs="Times New Roman"/>
          <w:sz w:val="28"/>
          <w:szCs w:val="28"/>
        </w:rPr>
        <w:t xml:space="preserve"> на 9 процентов,</w:t>
      </w:r>
      <w:r w:rsidR="00C375C2" w:rsidRPr="00C375C2">
        <w:rPr>
          <w:rFonts w:ascii="Times New Roman" w:hAnsi="Times New Roman" w:cs="Times New Roman"/>
          <w:sz w:val="28"/>
          <w:szCs w:val="28"/>
        </w:rPr>
        <w:t xml:space="preserve"> </w:t>
      </w:r>
      <w:r w:rsidR="00C375C2">
        <w:rPr>
          <w:rFonts w:ascii="Times New Roman" w:hAnsi="Times New Roman" w:cs="Times New Roman"/>
          <w:sz w:val="28"/>
          <w:szCs w:val="28"/>
        </w:rPr>
        <w:t>личных подсобных хозяйств и других индивидуальных хозяй</w:t>
      </w:r>
      <w:proofErr w:type="gramStart"/>
      <w:r w:rsidR="00C375C2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C375C2">
        <w:rPr>
          <w:rFonts w:ascii="Times New Roman" w:hAnsi="Times New Roman" w:cs="Times New Roman"/>
          <w:sz w:val="28"/>
          <w:szCs w:val="28"/>
        </w:rPr>
        <w:t>аждан – на 7 процентов</w:t>
      </w:r>
      <w:r w:rsidR="00583B44">
        <w:rPr>
          <w:rFonts w:ascii="Times New Roman" w:hAnsi="Times New Roman" w:cs="Times New Roman"/>
          <w:sz w:val="28"/>
          <w:szCs w:val="28"/>
        </w:rPr>
        <w:t>.</w:t>
      </w:r>
    </w:p>
    <w:p w:rsidR="00C375C2" w:rsidRDefault="00560CE7" w:rsidP="00583B4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5D">
        <w:rPr>
          <w:rFonts w:ascii="Times New Roman" w:hAnsi="Times New Roman" w:cs="Times New Roman"/>
          <w:sz w:val="28"/>
          <w:szCs w:val="28"/>
        </w:rPr>
        <w:t xml:space="preserve"> </w:t>
      </w:r>
      <w:r w:rsidR="00530FBD">
        <w:rPr>
          <w:rFonts w:ascii="Times New Roman" w:hAnsi="Times New Roman" w:cs="Times New Roman"/>
          <w:sz w:val="28"/>
          <w:szCs w:val="28"/>
        </w:rPr>
        <w:t>Удельный вес</w:t>
      </w:r>
      <w:r w:rsidR="00BC131A">
        <w:rPr>
          <w:rFonts w:ascii="Times New Roman" w:hAnsi="Times New Roman" w:cs="Times New Roman"/>
          <w:sz w:val="28"/>
          <w:szCs w:val="28"/>
        </w:rPr>
        <w:t xml:space="preserve"> </w:t>
      </w:r>
      <w:r w:rsidR="001B0A26">
        <w:rPr>
          <w:rFonts w:ascii="Times New Roman" w:hAnsi="Times New Roman" w:cs="Times New Roman"/>
          <w:sz w:val="28"/>
          <w:szCs w:val="28"/>
        </w:rPr>
        <w:t xml:space="preserve">не </w:t>
      </w:r>
      <w:r w:rsidR="001B0A26" w:rsidRPr="000D7B5D">
        <w:rPr>
          <w:rFonts w:ascii="Times New Roman" w:hAnsi="Times New Roman" w:cs="Times New Roman"/>
          <w:sz w:val="28"/>
          <w:szCs w:val="28"/>
        </w:rPr>
        <w:t>осуществляющих  сельскохозяйственную деятельность</w:t>
      </w:r>
      <w:r w:rsidR="001B0A26">
        <w:rPr>
          <w:rFonts w:ascii="Times New Roman" w:hAnsi="Times New Roman" w:cs="Times New Roman"/>
          <w:sz w:val="28"/>
          <w:szCs w:val="28"/>
        </w:rPr>
        <w:t xml:space="preserve"> </w:t>
      </w:r>
      <w:r w:rsidR="00BC131A" w:rsidRPr="000D7B5D">
        <w:rPr>
          <w:rFonts w:ascii="Times New Roman" w:hAnsi="Times New Roman" w:cs="Times New Roman"/>
          <w:sz w:val="28"/>
          <w:szCs w:val="28"/>
        </w:rPr>
        <w:t>сельскохозяйственных организаций</w:t>
      </w:r>
      <w:r w:rsidR="00BC131A">
        <w:rPr>
          <w:rFonts w:ascii="Times New Roman" w:hAnsi="Times New Roman" w:cs="Times New Roman"/>
          <w:sz w:val="28"/>
          <w:szCs w:val="28"/>
        </w:rPr>
        <w:t>,</w:t>
      </w:r>
      <w:r w:rsidR="00BC131A" w:rsidRPr="000D7B5D">
        <w:rPr>
          <w:rFonts w:ascii="Times New Roman" w:hAnsi="Times New Roman" w:cs="Times New Roman"/>
          <w:sz w:val="28"/>
          <w:szCs w:val="28"/>
        </w:rPr>
        <w:t xml:space="preserve"> </w:t>
      </w:r>
      <w:r w:rsidR="00BC131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B0A26">
        <w:rPr>
          <w:rFonts w:ascii="Times New Roman" w:hAnsi="Times New Roman" w:cs="Times New Roman"/>
          <w:sz w:val="28"/>
          <w:szCs w:val="28"/>
        </w:rPr>
        <w:t>34</w:t>
      </w:r>
      <w:r w:rsidR="00BC131A">
        <w:rPr>
          <w:rFonts w:ascii="Times New Roman" w:hAnsi="Times New Roman" w:cs="Times New Roman"/>
          <w:sz w:val="28"/>
          <w:szCs w:val="28"/>
        </w:rPr>
        <w:t>% от их общего числа, КФХ</w:t>
      </w:r>
      <w:r w:rsidR="001B0A26">
        <w:rPr>
          <w:rFonts w:ascii="Times New Roman" w:hAnsi="Times New Roman" w:cs="Times New Roman"/>
          <w:sz w:val="28"/>
          <w:szCs w:val="28"/>
        </w:rPr>
        <w:t xml:space="preserve"> -56%</w:t>
      </w:r>
      <w:r w:rsidR="00BC131A">
        <w:rPr>
          <w:rFonts w:ascii="Times New Roman" w:hAnsi="Times New Roman" w:cs="Times New Roman"/>
          <w:sz w:val="28"/>
          <w:szCs w:val="28"/>
        </w:rPr>
        <w:t xml:space="preserve"> </w:t>
      </w:r>
      <w:r w:rsidR="00530FBD">
        <w:rPr>
          <w:rFonts w:ascii="Times New Roman" w:hAnsi="Times New Roman" w:cs="Times New Roman"/>
          <w:sz w:val="28"/>
          <w:szCs w:val="28"/>
        </w:rPr>
        <w:t xml:space="preserve"> и </w:t>
      </w:r>
      <w:r w:rsidR="00BC131A">
        <w:rPr>
          <w:rFonts w:ascii="Times New Roman" w:hAnsi="Times New Roman" w:cs="Times New Roman"/>
          <w:sz w:val="28"/>
          <w:szCs w:val="28"/>
        </w:rPr>
        <w:t>ИП</w:t>
      </w:r>
      <w:r w:rsidR="00530FBD">
        <w:rPr>
          <w:rFonts w:ascii="Times New Roman" w:hAnsi="Times New Roman" w:cs="Times New Roman"/>
          <w:sz w:val="28"/>
          <w:szCs w:val="28"/>
        </w:rPr>
        <w:t xml:space="preserve"> </w:t>
      </w:r>
      <w:r w:rsidR="001B0A26">
        <w:rPr>
          <w:rFonts w:ascii="Times New Roman" w:hAnsi="Times New Roman" w:cs="Times New Roman"/>
          <w:sz w:val="28"/>
          <w:szCs w:val="28"/>
        </w:rPr>
        <w:t xml:space="preserve"> - 66%.</w:t>
      </w:r>
    </w:p>
    <w:p w:rsidR="00083690" w:rsidRDefault="00083690" w:rsidP="0008369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муниципальным районам Псковской области  ситуация выглядит следующим образом.  Наименьший удельный вес не осуществляющих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предприятий -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Усвятском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(5%)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Струго-Красненском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(7,7%) районах.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Псковском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Пыталовском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Себежском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осуществляют 12,5%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Максимальная доля сельхозпредприятий, не осуществляющих сельскохозяйственную деятельность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(75%)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Дедовичском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(72,7%) районах.</w:t>
      </w:r>
    </w:p>
    <w:p w:rsidR="00372D54" w:rsidRPr="00372D54" w:rsidRDefault="00372D54" w:rsidP="00372D54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Среди КФХ и ИП н</w:t>
      </w:r>
      <w:r w:rsidRPr="00372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аименьшая доля не осуществляющих сельскохозяйственную деятельность хозяйств – в </w:t>
      </w:r>
      <w:proofErr w:type="spellStart"/>
      <w:r w:rsidRPr="00372D54">
        <w:rPr>
          <w:rFonts w:ascii="Times New Roman" w:eastAsiaTheme="minorHAnsi" w:hAnsi="Times New Roman" w:cs="Times New Roman"/>
          <w:sz w:val="28"/>
          <w:szCs w:val="28"/>
          <w:lang w:eastAsia="en-US"/>
        </w:rPr>
        <w:t>Пушкиногорском</w:t>
      </w:r>
      <w:proofErr w:type="spellEnd"/>
      <w:r w:rsidRPr="00372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(10%), </w:t>
      </w:r>
      <w:proofErr w:type="spellStart"/>
      <w:r w:rsidRPr="00372D54">
        <w:rPr>
          <w:rFonts w:ascii="Times New Roman" w:eastAsiaTheme="minorHAnsi" w:hAnsi="Times New Roman" w:cs="Times New Roman"/>
          <w:sz w:val="28"/>
          <w:szCs w:val="28"/>
          <w:lang w:eastAsia="en-US"/>
        </w:rPr>
        <w:t>Пустошкинском</w:t>
      </w:r>
      <w:proofErr w:type="spellEnd"/>
      <w:r w:rsidRPr="00372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(11,1%) и </w:t>
      </w:r>
      <w:proofErr w:type="gramStart"/>
      <w:r w:rsidRPr="00372D54">
        <w:rPr>
          <w:rFonts w:ascii="Times New Roman" w:eastAsiaTheme="minorHAnsi" w:hAnsi="Times New Roman" w:cs="Times New Roman"/>
          <w:sz w:val="28"/>
          <w:szCs w:val="28"/>
          <w:lang w:eastAsia="en-US"/>
        </w:rPr>
        <w:t>Печорском</w:t>
      </w:r>
      <w:proofErr w:type="gramEnd"/>
      <w:r w:rsidRPr="00372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(11,4%) районах. </w:t>
      </w:r>
      <w:proofErr w:type="gramStart"/>
      <w:r w:rsidRPr="00372D5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Наибольшая</w:t>
      </w:r>
      <w:proofErr w:type="gramEnd"/>
      <w:r w:rsidRPr="00372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в </w:t>
      </w:r>
      <w:proofErr w:type="spellStart"/>
      <w:r w:rsidRPr="00372D54">
        <w:rPr>
          <w:rFonts w:ascii="Times New Roman" w:eastAsiaTheme="minorHAnsi" w:hAnsi="Times New Roman" w:cs="Times New Roman"/>
          <w:sz w:val="28"/>
          <w:szCs w:val="28"/>
          <w:lang w:eastAsia="en-US"/>
        </w:rPr>
        <w:t>Дедовичском</w:t>
      </w:r>
      <w:proofErr w:type="spellEnd"/>
      <w:r w:rsidRPr="00372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(86,4%) и Островском (85,3%) районах.</w:t>
      </w:r>
    </w:p>
    <w:p w:rsidR="00EE04B0" w:rsidRDefault="00530FBD" w:rsidP="006373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Перепись показала</w:t>
      </w:r>
      <w:r w:rsidR="007F21B8">
        <w:rPr>
          <w:rFonts w:ascii="Times New Roman" w:hAnsi="Times New Roman" w:cs="Times New Roman"/>
          <w:sz w:val="28"/>
          <w:szCs w:val="28"/>
        </w:rPr>
        <w:t xml:space="preserve">, что </w:t>
      </w:r>
      <w:r w:rsidR="0063737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637377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="00637377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636EEE">
        <w:rPr>
          <w:rFonts w:ascii="Times New Roman" w:hAnsi="Times New Roman" w:cs="Times New Roman"/>
          <w:sz w:val="28"/>
          <w:szCs w:val="28"/>
        </w:rPr>
        <w:t>увеличилась</w:t>
      </w:r>
      <w:r w:rsidR="00637377">
        <w:rPr>
          <w:rFonts w:ascii="Times New Roman" w:hAnsi="Times New Roman" w:cs="Times New Roman"/>
          <w:sz w:val="28"/>
          <w:szCs w:val="28"/>
        </w:rPr>
        <w:t xml:space="preserve"> </w:t>
      </w:r>
      <w:r w:rsidR="007F21B8">
        <w:rPr>
          <w:rFonts w:ascii="Times New Roman" w:hAnsi="Times New Roman" w:cs="Times New Roman"/>
          <w:sz w:val="28"/>
          <w:szCs w:val="28"/>
        </w:rPr>
        <w:t xml:space="preserve">доля </w:t>
      </w:r>
      <w:r w:rsidR="00636EEE">
        <w:rPr>
          <w:rFonts w:ascii="Times New Roman" w:hAnsi="Times New Roman" w:cs="Times New Roman"/>
          <w:sz w:val="28"/>
          <w:szCs w:val="28"/>
        </w:rPr>
        <w:t>ЛПХ</w:t>
      </w:r>
      <w:r w:rsidR="00637377" w:rsidRPr="000D7B5D">
        <w:rPr>
          <w:rFonts w:ascii="Times New Roman" w:hAnsi="Times New Roman" w:cs="Times New Roman"/>
          <w:sz w:val="28"/>
          <w:szCs w:val="28"/>
        </w:rPr>
        <w:t xml:space="preserve"> и некоммерческих объединений граждан, </w:t>
      </w:r>
      <w:r w:rsidR="00636EEE">
        <w:rPr>
          <w:rFonts w:ascii="Times New Roman" w:hAnsi="Times New Roman" w:cs="Times New Roman"/>
          <w:sz w:val="28"/>
          <w:szCs w:val="28"/>
        </w:rPr>
        <w:t xml:space="preserve">не </w:t>
      </w:r>
      <w:r w:rsidR="00637377" w:rsidRPr="000D7B5D">
        <w:rPr>
          <w:rFonts w:ascii="Times New Roman" w:hAnsi="Times New Roman" w:cs="Times New Roman"/>
          <w:sz w:val="28"/>
          <w:szCs w:val="28"/>
        </w:rPr>
        <w:t>производивших сельхозпродукцию</w:t>
      </w:r>
      <w:r w:rsidR="00B21C06">
        <w:rPr>
          <w:rFonts w:ascii="Times New Roman" w:hAnsi="Times New Roman" w:cs="Times New Roman"/>
          <w:sz w:val="28"/>
          <w:szCs w:val="28"/>
        </w:rPr>
        <w:t>.</w:t>
      </w:r>
      <w:r w:rsidR="00637377" w:rsidRPr="000D7B5D">
        <w:rPr>
          <w:rFonts w:ascii="Times New Roman" w:hAnsi="Times New Roman" w:cs="Times New Roman"/>
          <w:sz w:val="28"/>
          <w:szCs w:val="28"/>
        </w:rPr>
        <w:t xml:space="preserve"> </w:t>
      </w:r>
      <w:r w:rsidR="00B21C06">
        <w:rPr>
          <w:rFonts w:ascii="Times New Roman" w:hAnsi="Times New Roman" w:cs="Times New Roman"/>
          <w:sz w:val="28"/>
          <w:szCs w:val="28"/>
        </w:rPr>
        <w:t xml:space="preserve">То есть если в 2006 году среди ЛПХ не занимались производством сельхозпродукции только 32% хозяйств, то в 2016 году – уже </w:t>
      </w:r>
      <w:r w:rsidR="00B21C06">
        <w:rPr>
          <w:rFonts w:ascii="Times New Roman" w:hAnsi="Times New Roman" w:cs="Times New Roman"/>
          <w:sz w:val="28"/>
          <w:szCs w:val="28"/>
        </w:rPr>
        <w:lastRenderedPageBreak/>
        <w:t>41% хозяйств. В некоммерческих объединениях граждан доля таких хозяйств увеличилась с 3% до 21%</w:t>
      </w:r>
      <w:r w:rsidR="00B21C06" w:rsidRPr="000D7B5D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72148C" w:rsidRDefault="0072148C" w:rsidP="0072148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8C">
        <w:rPr>
          <w:rFonts w:ascii="Times New Roman" w:hAnsi="Times New Roman" w:cs="Times New Roman"/>
          <w:sz w:val="28"/>
          <w:szCs w:val="28"/>
        </w:rPr>
        <w:t>На фоне сокращения</w:t>
      </w:r>
      <w:r w:rsidR="004569F4" w:rsidRPr="004569F4">
        <w:rPr>
          <w:rFonts w:ascii="Times New Roman" w:hAnsi="Times New Roman" w:cs="Times New Roman"/>
          <w:sz w:val="28"/>
          <w:szCs w:val="28"/>
        </w:rPr>
        <w:t xml:space="preserve"> </w:t>
      </w:r>
      <w:r w:rsidR="004569F4">
        <w:rPr>
          <w:rFonts w:ascii="Times New Roman" w:hAnsi="Times New Roman" w:cs="Times New Roman"/>
          <w:sz w:val="28"/>
          <w:szCs w:val="28"/>
        </w:rPr>
        <w:t>по сравнению с Всероссийской сельскохозяйственной переписью 2006 года,</w:t>
      </w:r>
      <w:r w:rsidRPr="0072148C">
        <w:rPr>
          <w:rFonts w:ascii="Times New Roman" w:hAnsi="Times New Roman" w:cs="Times New Roman"/>
          <w:sz w:val="28"/>
          <w:szCs w:val="28"/>
        </w:rPr>
        <w:t xml:space="preserve"> общего числа производителей </w:t>
      </w:r>
      <w:r w:rsidRPr="008571B1">
        <w:rPr>
          <w:rFonts w:ascii="Times New Roman" w:hAnsi="Times New Roman" w:cs="Times New Roman"/>
          <w:b/>
          <w:sz w:val="28"/>
          <w:szCs w:val="28"/>
        </w:rPr>
        <w:t xml:space="preserve">увеличился </w:t>
      </w:r>
      <w:r w:rsidRPr="00720765">
        <w:rPr>
          <w:rFonts w:ascii="Times New Roman" w:hAnsi="Times New Roman" w:cs="Times New Roman"/>
          <w:b/>
          <w:sz w:val="28"/>
          <w:szCs w:val="28"/>
        </w:rPr>
        <w:t>средний размер организаций</w:t>
      </w:r>
      <w:r w:rsidRPr="0072148C">
        <w:rPr>
          <w:rFonts w:ascii="Times New Roman" w:hAnsi="Times New Roman" w:cs="Times New Roman"/>
          <w:sz w:val="28"/>
          <w:szCs w:val="28"/>
        </w:rPr>
        <w:t xml:space="preserve"> (хозяйств).</w:t>
      </w:r>
    </w:p>
    <w:p w:rsidR="0072148C" w:rsidRPr="001F2A1A" w:rsidRDefault="0072148C" w:rsidP="0072148C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6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редние размеры </w:t>
      </w:r>
      <w:r w:rsidRPr="00720765">
        <w:rPr>
          <w:rFonts w:ascii="Times New Roman" w:eastAsia="Times New Roman" w:hAnsi="Times New Roman" w:cs="Times New Roman"/>
          <w:sz w:val="28"/>
          <w:szCs w:val="28"/>
        </w:rPr>
        <w:t xml:space="preserve">общей посевной площади </w:t>
      </w:r>
      <w:proofErr w:type="spellStart"/>
      <w:r w:rsidRPr="00720765">
        <w:rPr>
          <w:rFonts w:ascii="Times New Roman" w:eastAsia="Times New Roman" w:hAnsi="Times New Roman" w:cs="Times New Roman"/>
          <w:sz w:val="28"/>
          <w:szCs w:val="28"/>
        </w:rPr>
        <w:t>сельхозкультур</w:t>
      </w:r>
      <w:proofErr w:type="spellEnd"/>
      <w:r w:rsidRPr="0072076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20765">
        <w:rPr>
          <w:rFonts w:ascii="Times New Roman" w:eastAsia="Times New Roman" w:hAnsi="Times New Roman" w:cs="Times New Roman"/>
          <w:sz w:val="28"/>
          <w:szCs w:val="28"/>
        </w:rPr>
        <w:t>сельхозорганизаций</w:t>
      </w:r>
      <w:proofErr w:type="spellEnd"/>
      <w:r w:rsidRPr="00720765">
        <w:rPr>
          <w:rFonts w:ascii="Times New Roman" w:eastAsia="Times New Roman" w:hAnsi="Times New Roman" w:cs="Times New Roman"/>
          <w:sz w:val="28"/>
          <w:szCs w:val="28"/>
        </w:rPr>
        <w:t xml:space="preserve"> выросли на 48%, у 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фермерских хозяйств и индивидуальных предпринимателей </w:t>
      </w:r>
      <w:r w:rsidRPr="00720765">
        <w:rPr>
          <w:rFonts w:ascii="Times New Roman" w:eastAsia="Times New Roman" w:hAnsi="Times New Roman" w:cs="Times New Roman"/>
          <w:sz w:val="28"/>
          <w:szCs w:val="28"/>
        </w:rPr>
        <w:t>– в 4 раза.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 Также в каждой категории сельхозпроизводителей существенно выросло поголовье животных в среднем на одну организацию. Например, поголовье свиней </w:t>
      </w:r>
      <w:r w:rsidRPr="0072076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1F2A1A">
        <w:rPr>
          <w:rFonts w:ascii="Times New Roman" w:eastAsia="Times New Roman" w:hAnsi="Times New Roman" w:cs="Times New Roman"/>
          <w:sz w:val="28"/>
          <w:szCs w:val="28"/>
        </w:rPr>
        <w:t>сельхозорганизаци</w:t>
      </w:r>
      <w:r w:rsidRPr="00720765">
        <w:rPr>
          <w:rFonts w:ascii="Times New Roman" w:eastAsia="Times New Roman" w:hAnsi="Times New Roman" w:cs="Times New Roman"/>
          <w:sz w:val="28"/>
          <w:szCs w:val="28"/>
        </w:rPr>
        <w:t>ях</w:t>
      </w:r>
      <w:proofErr w:type="spellEnd"/>
      <w:r w:rsidRPr="00720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возросло </w:t>
      </w:r>
      <w:r w:rsidRPr="00720765">
        <w:rPr>
          <w:rFonts w:ascii="Times New Roman" w:eastAsia="Times New Roman" w:hAnsi="Times New Roman" w:cs="Times New Roman"/>
          <w:sz w:val="28"/>
          <w:szCs w:val="28"/>
        </w:rPr>
        <w:t>более</w:t>
      </w:r>
      <w:proofErr w:type="gramStart"/>
      <w:r w:rsidRPr="0072076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20765">
        <w:rPr>
          <w:rFonts w:ascii="Times New Roman" w:eastAsia="Times New Roman" w:hAnsi="Times New Roman" w:cs="Times New Roman"/>
          <w:sz w:val="28"/>
          <w:szCs w:val="28"/>
        </w:rPr>
        <w:t xml:space="preserve"> чем 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20765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 раз, птицы – в </w:t>
      </w:r>
      <w:r w:rsidRPr="00720765">
        <w:rPr>
          <w:rFonts w:ascii="Times New Roman" w:eastAsia="Times New Roman" w:hAnsi="Times New Roman" w:cs="Times New Roman"/>
          <w:sz w:val="28"/>
          <w:szCs w:val="28"/>
        </w:rPr>
        <w:t>1,9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 раза (в фермерских хозяйствах – </w:t>
      </w:r>
      <w:r w:rsidRPr="00720765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720765" w:rsidRPr="00720765">
        <w:rPr>
          <w:rFonts w:ascii="Times New Roman" w:eastAsia="Times New Roman" w:hAnsi="Times New Roman" w:cs="Times New Roman"/>
          <w:sz w:val="28"/>
          <w:szCs w:val="28"/>
        </w:rPr>
        <w:t>, чем в</w:t>
      </w:r>
      <w:r w:rsidRPr="00720765">
        <w:rPr>
          <w:rFonts w:ascii="Times New Roman" w:eastAsia="Times New Roman" w:hAnsi="Times New Roman" w:cs="Times New Roman"/>
          <w:sz w:val="28"/>
          <w:szCs w:val="28"/>
        </w:rPr>
        <w:t xml:space="preserve"> 32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720765" w:rsidRPr="007207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2148C" w:rsidRDefault="00720765" w:rsidP="008571B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Трудовые ресурсы</w:t>
      </w:r>
    </w:p>
    <w:p w:rsidR="004F5ABE" w:rsidRPr="004F5ABE" w:rsidRDefault="004F5ABE" w:rsidP="00583B4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9474D" w:rsidRDefault="00637377" w:rsidP="0089474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10 лет</w:t>
      </w:r>
      <w:r w:rsidR="004F5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ABE">
        <w:rPr>
          <w:rFonts w:ascii="Times New Roman" w:hAnsi="Times New Roman" w:cs="Times New Roman"/>
          <w:sz w:val="28"/>
          <w:szCs w:val="28"/>
        </w:rPr>
        <w:t xml:space="preserve">с момента переписи 2006 года, численность занятых в </w:t>
      </w:r>
      <w:r w:rsidR="00C375C2"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сельскохозяйственных организаци</w:t>
      </w:r>
      <w:r w:rsidR="004F5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ях</w:t>
      </w:r>
      <w:r w:rsidR="00C375C2"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уменьшилась </w:t>
      </w:r>
      <w:r w:rsidR="004F5ABE" w:rsidRPr="00B21C06">
        <w:rPr>
          <w:rFonts w:ascii="Times New Roman" w:eastAsia="Times New Roman" w:hAnsi="Times New Roman" w:cs="Times New Roman"/>
          <w:sz w:val="28"/>
          <w:szCs w:val="28"/>
        </w:rPr>
        <w:t>наполовину.</w:t>
      </w:r>
      <w:r w:rsidR="004F5AB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4F5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75C2"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proofErr w:type="gramStart"/>
      <w:r w:rsidR="00C375C2"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занятых в крестьянских (фермерских) хозяйствах  и у индивидуальных предпринимателей</w:t>
      </w:r>
      <w:r w:rsidR="008947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наоборот, выросло в 2,5 раза.</w:t>
      </w:r>
      <w:proofErr w:type="gramEnd"/>
    </w:p>
    <w:p w:rsidR="00BF6155" w:rsidRDefault="00C375C2" w:rsidP="0089474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Снизилась доля работников среднего возраста и возросла доля </w:t>
      </w:r>
      <w:r w:rsidR="004F5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 старше трудоспособного возраста</w:t>
      </w:r>
      <w:r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в 2006 году среди постоянных работников </w:t>
      </w:r>
      <w:proofErr w:type="spellStart"/>
      <w:r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сельхозорганизаций</w:t>
      </w:r>
      <w:proofErr w:type="spellEnd"/>
      <w:r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доля лиц от 30 лет до возраста выхода на пенсию (до 55 лет у женщин и до 60 лет у мужчин) составляла 81,6%, то в 2016 году – 78%.  Доля </w:t>
      </w:r>
      <w:r w:rsidR="004F5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 старше трудоспособного возраста</w:t>
      </w:r>
      <w:r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увеличилась </w:t>
      </w:r>
      <w:r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4,4% в 2006 до 7,7% в 2016 году.</w:t>
      </w:r>
      <w:proofErr w:type="gramEnd"/>
      <w:r w:rsidR="00BF6155" w:rsidRPr="00BE558C">
        <w:rPr>
          <w:rFonts w:cs="Times New Roman"/>
          <w:color w:val="000000" w:themeColor="text1"/>
          <w:sz w:val="26"/>
          <w:szCs w:val="26"/>
        </w:rPr>
        <w:t xml:space="preserve">  </w:t>
      </w:r>
      <w:proofErr w:type="gramStart"/>
      <w:r w:rsidR="00BF615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F6155" w:rsidRPr="00BE5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оля лиц пенсионного возраста у мужчин увеличилась с 3% до 4%, а у женщин с 6% до 12%. При этом снизилась доля самой многочисленной группы работников: мужчин в возрасте  30-59 лет: с 83% до 80% и женщин в возрасте 30-54 лет – с 80% до 75%, а также женщин в возрасте 18 до 29 лет – с 14% до 12%. </w:t>
      </w:r>
      <w:proofErr w:type="gramEnd"/>
    </w:p>
    <w:p w:rsidR="00C375C2" w:rsidRPr="00D0422C" w:rsidRDefault="004569F4" w:rsidP="00C375C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75C2"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«Повзрослел» и контингент руководителей </w:t>
      </w:r>
      <w:proofErr w:type="spellStart"/>
      <w:r w:rsidR="00C375C2"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сельхозорганизаций</w:t>
      </w:r>
      <w:proofErr w:type="spellEnd"/>
      <w:r w:rsidR="00C375C2"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если в 2006 году руководители в возрасте 50 лет и старше составляли 44% от общего числа руководителей, то в 2016 году уже 63%, то есть почти две трети. В возрастной группе от 29 до 49 лет обратная ситуация: в 2006 году к этой категории относилось 55% руководителей, то в 2016 году – только 36%.</w:t>
      </w:r>
      <w:r w:rsidR="00F03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75C2"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долю руководителей моложе 29 лет, как и 10 лет назад приходи</w:t>
      </w:r>
      <w:r w:rsidR="00F03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лось</w:t>
      </w:r>
      <w:r w:rsidR="00C375C2"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немногим более 1%.</w:t>
      </w:r>
    </w:p>
    <w:p w:rsidR="00C375C2" w:rsidRDefault="00C375C2" w:rsidP="00C375C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Высшее образование имеют 72% руководителей </w:t>
      </w:r>
      <w:proofErr w:type="spellStart"/>
      <w:r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сельхозорганизаций</w:t>
      </w:r>
      <w:proofErr w:type="spellEnd"/>
      <w:r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высшее сельскохозяйственное - 42%</w:t>
      </w:r>
      <w:r w:rsidR="00F03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F03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2006 году  </w:t>
      </w:r>
      <w:r w:rsidR="00F03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соответственно </w:t>
      </w:r>
      <w:r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57%</w:t>
      </w:r>
      <w:r w:rsidR="00F03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43%). Более половины всех руководителей работают в сельском хозяйстве более 20 лет.</w:t>
      </w:r>
    </w:p>
    <w:p w:rsidR="00C375C2" w:rsidRPr="00D0422C" w:rsidRDefault="00C375C2" w:rsidP="00C375C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Среди глав крестьянских (фермерских) хозяйств и индивидуальных предпринимателей мы видим снижение доли </w:t>
      </w:r>
      <w:r w:rsidR="00F03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 старше трудоспособного возраста</w:t>
      </w:r>
      <w:r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52% глав и индивидуальных предпринимателей находятся в возрасте от 29 до 49 лет (в 2006 году  - 47%),  43%  </w:t>
      </w:r>
      <w:r w:rsidR="00F03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возрасте 50 лет и более (в 2006 году – 52%). Среди глав вырос процент представителей молодого поколения –  удельный вес молодежи до 29 лет в 2016 году составил 5% </w:t>
      </w:r>
      <w:r w:rsidR="00F03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2006 году – 1%).</w:t>
      </w:r>
    </w:p>
    <w:p w:rsidR="00C375C2" w:rsidRPr="00D0422C" w:rsidRDefault="00C375C2" w:rsidP="00C375C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Высшее образование имеют 40% глав хозяйств и индивидуальных предпринимателей, в том числе 15% -  сельскохозяйственное</w:t>
      </w:r>
      <w:r w:rsidR="00F03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</w:t>
      </w:r>
      <w:r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2006 году </w:t>
      </w:r>
      <w:r w:rsidR="00F03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соответственно </w:t>
      </w:r>
      <w:r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33% </w:t>
      </w:r>
      <w:r w:rsidR="00F03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15%).  Среднее профессиональное образование получено у 38% глав и индивидуальных предпринимателей, в том числе у 11% - сельскохозяйственное. Среди руководителей этих хозяйств почти четверть со стажем работы в сельском хозяйстве 20 лет и более.</w:t>
      </w:r>
    </w:p>
    <w:p w:rsidR="00C375C2" w:rsidRDefault="00C375C2" w:rsidP="00C375C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есть мы видим, что число руководителей с высшим образованием выросло, но при этом доли руководителей со специализированным сельскохозяйственным  образованием  остались неизменными.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0765" w:rsidRPr="008571B1" w:rsidRDefault="00720765" w:rsidP="008571B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1B1">
        <w:rPr>
          <w:rFonts w:ascii="Times New Roman" w:hAnsi="Times New Roman" w:cs="Times New Roman"/>
          <w:b/>
          <w:sz w:val="28"/>
          <w:szCs w:val="28"/>
        </w:rPr>
        <w:t>Земельные ресурсы и их использование</w:t>
      </w:r>
    </w:p>
    <w:p w:rsidR="009677B3" w:rsidRDefault="0027476A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5D">
        <w:rPr>
          <w:rFonts w:ascii="Times New Roman" w:hAnsi="Times New Roman" w:cs="Times New Roman"/>
          <w:sz w:val="28"/>
          <w:szCs w:val="28"/>
        </w:rPr>
        <w:t xml:space="preserve">По данным переписи, общая земельная площадь в хозяйствах всех категорий в Псковской области составила  1 </w:t>
      </w:r>
      <w:proofErr w:type="gramStart"/>
      <w:r w:rsidRPr="000D7B5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D7B5D">
        <w:rPr>
          <w:rFonts w:ascii="Times New Roman" w:hAnsi="Times New Roman" w:cs="Times New Roman"/>
          <w:sz w:val="28"/>
          <w:szCs w:val="28"/>
        </w:rPr>
        <w:t xml:space="preserve"> 91 тыс. гектаров. Большая часть земли </w:t>
      </w:r>
      <w:r w:rsidR="00E42BA2" w:rsidRPr="000D7B5D">
        <w:rPr>
          <w:rFonts w:ascii="Times New Roman" w:hAnsi="Times New Roman" w:cs="Times New Roman"/>
          <w:sz w:val="28"/>
          <w:szCs w:val="28"/>
        </w:rPr>
        <w:t xml:space="preserve"> - </w:t>
      </w:r>
      <w:r w:rsidR="00AF4FE7">
        <w:rPr>
          <w:rFonts w:ascii="Times New Roman" w:hAnsi="Times New Roman" w:cs="Times New Roman"/>
          <w:sz w:val="28"/>
          <w:szCs w:val="28"/>
        </w:rPr>
        <w:t>78%</w:t>
      </w:r>
      <w:r w:rsidRPr="000D7B5D">
        <w:rPr>
          <w:rFonts w:ascii="Times New Roman" w:hAnsi="Times New Roman" w:cs="Times New Roman"/>
          <w:sz w:val="28"/>
          <w:szCs w:val="28"/>
        </w:rPr>
        <w:t xml:space="preserve"> была сосредоточена в </w:t>
      </w:r>
      <w:proofErr w:type="spellStart"/>
      <w:r w:rsidRPr="000D7B5D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0D7B5D">
        <w:rPr>
          <w:rFonts w:ascii="Times New Roman" w:hAnsi="Times New Roman" w:cs="Times New Roman"/>
          <w:sz w:val="28"/>
          <w:szCs w:val="28"/>
        </w:rPr>
        <w:t>. На долю хозяйств населения приходилось 18%</w:t>
      </w:r>
      <w:r w:rsidR="00E42BA2" w:rsidRPr="000D7B5D">
        <w:rPr>
          <w:rFonts w:ascii="Times New Roman" w:hAnsi="Times New Roman" w:cs="Times New Roman"/>
          <w:sz w:val="28"/>
          <w:szCs w:val="28"/>
        </w:rPr>
        <w:t xml:space="preserve"> </w:t>
      </w:r>
      <w:r w:rsidRPr="000D7B5D">
        <w:rPr>
          <w:rFonts w:ascii="Times New Roman" w:hAnsi="Times New Roman" w:cs="Times New Roman"/>
          <w:sz w:val="28"/>
          <w:szCs w:val="28"/>
        </w:rPr>
        <w:t xml:space="preserve"> всех земель, </w:t>
      </w:r>
      <w:r w:rsidR="00AF4FE7">
        <w:rPr>
          <w:rFonts w:ascii="Times New Roman" w:hAnsi="Times New Roman" w:cs="Times New Roman"/>
          <w:sz w:val="28"/>
          <w:szCs w:val="28"/>
        </w:rPr>
        <w:t>КФХ и ИП</w:t>
      </w:r>
      <w:r w:rsidR="004042E5" w:rsidRPr="000D7B5D">
        <w:rPr>
          <w:rFonts w:ascii="Times New Roman" w:hAnsi="Times New Roman" w:cs="Times New Roman"/>
          <w:sz w:val="28"/>
          <w:szCs w:val="28"/>
        </w:rPr>
        <w:t xml:space="preserve"> (</w:t>
      </w:r>
      <w:r w:rsidRPr="000D7B5D">
        <w:rPr>
          <w:rFonts w:ascii="Times New Roman" w:hAnsi="Times New Roman" w:cs="Times New Roman"/>
          <w:sz w:val="28"/>
          <w:szCs w:val="28"/>
        </w:rPr>
        <w:t>4%</w:t>
      </w:r>
      <w:r w:rsidR="004042E5" w:rsidRPr="000D7B5D">
        <w:rPr>
          <w:rFonts w:ascii="Times New Roman" w:hAnsi="Times New Roman" w:cs="Times New Roman"/>
          <w:sz w:val="28"/>
          <w:szCs w:val="28"/>
        </w:rPr>
        <w:t>)</w:t>
      </w:r>
      <w:r w:rsidRPr="000D7B5D">
        <w:rPr>
          <w:rFonts w:ascii="Times New Roman" w:hAnsi="Times New Roman" w:cs="Times New Roman"/>
          <w:sz w:val="28"/>
          <w:szCs w:val="28"/>
        </w:rPr>
        <w:t xml:space="preserve">. За десять лет общая земельная площадь сократилась на 58%. При этом в </w:t>
      </w:r>
      <w:proofErr w:type="spellStart"/>
      <w:r w:rsidRPr="000D7B5D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0D7B5D">
        <w:rPr>
          <w:rFonts w:ascii="Times New Roman" w:hAnsi="Times New Roman" w:cs="Times New Roman"/>
          <w:sz w:val="28"/>
          <w:szCs w:val="28"/>
        </w:rPr>
        <w:t xml:space="preserve"> площадь земель уменьшилась на 65%, в </w:t>
      </w:r>
      <w:r w:rsidR="00AF4FE7">
        <w:rPr>
          <w:rFonts w:ascii="Times New Roman" w:hAnsi="Times New Roman" w:cs="Times New Roman"/>
          <w:sz w:val="28"/>
          <w:szCs w:val="28"/>
        </w:rPr>
        <w:t>КФХ</w:t>
      </w:r>
      <w:r w:rsidRPr="000D7B5D">
        <w:rPr>
          <w:rFonts w:ascii="Times New Roman" w:hAnsi="Times New Roman" w:cs="Times New Roman"/>
          <w:sz w:val="28"/>
          <w:szCs w:val="28"/>
        </w:rPr>
        <w:t xml:space="preserve"> – на 41%</w:t>
      </w:r>
      <w:r w:rsidR="009677B3">
        <w:rPr>
          <w:rFonts w:ascii="Times New Roman" w:hAnsi="Times New Roman" w:cs="Times New Roman"/>
          <w:sz w:val="28"/>
          <w:szCs w:val="28"/>
        </w:rPr>
        <w:t xml:space="preserve">, а у </w:t>
      </w:r>
      <w:r w:rsidRPr="000D7B5D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="009677B3">
        <w:rPr>
          <w:rFonts w:ascii="Times New Roman" w:hAnsi="Times New Roman" w:cs="Times New Roman"/>
          <w:sz w:val="28"/>
          <w:szCs w:val="28"/>
        </w:rPr>
        <w:t xml:space="preserve"> - увеличилась</w:t>
      </w:r>
      <w:r w:rsidRPr="000D7B5D">
        <w:rPr>
          <w:rFonts w:ascii="Times New Roman" w:hAnsi="Times New Roman" w:cs="Times New Roman"/>
          <w:sz w:val="28"/>
          <w:szCs w:val="28"/>
        </w:rPr>
        <w:t xml:space="preserve"> </w:t>
      </w:r>
      <w:r w:rsidR="009677B3">
        <w:rPr>
          <w:rFonts w:ascii="Times New Roman" w:hAnsi="Times New Roman" w:cs="Times New Roman"/>
          <w:sz w:val="28"/>
          <w:szCs w:val="28"/>
        </w:rPr>
        <w:t xml:space="preserve">на </w:t>
      </w:r>
      <w:r w:rsidRPr="000D7B5D">
        <w:rPr>
          <w:rFonts w:ascii="Times New Roman" w:hAnsi="Times New Roman" w:cs="Times New Roman"/>
          <w:sz w:val="28"/>
          <w:szCs w:val="28"/>
        </w:rPr>
        <w:t>треть</w:t>
      </w:r>
      <w:r w:rsidR="009677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BA2" w:rsidRDefault="00C10790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</w:t>
      </w:r>
      <w:proofErr w:type="spellStart"/>
      <w:r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>сельхозпереписи</w:t>
      </w:r>
      <w:proofErr w:type="spellEnd"/>
      <w:r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позволяют говорить о</w:t>
      </w:r>
      <w:r w:rsidR="00E42BA2"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</w:t>
      </w:r>
      <w:r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42BA2"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концентрации земли в крупных хозяйствах. В Псковской области эта тенденция характерна как для сельскохозяйственных организаций, так и для личных подсобных хозяйств. По итогам переписи, число сельскохо</w:t>
      </w:r>
      <w:r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>зяйственных организаций, имевших</w:t>
      </w:r>
      <w:r w:rsidR="00E42BA2"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свыше 10 тыс. гектар</w:t>
      </w:r>
      <w:r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>ов земельной площади, составило</w:t>
      </w:r>
      <w:r w:rsidR="00E42BA2"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8% от о</w:t>
      </w:r>
      <w:r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>бщего числа организаций, имевших</w:t>
      </w:r>
      <w:r w:rsidR="00E42BA2"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землю, но на и</w:t>
      </w:r>
      <w:r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>х долю пришлось</w:t>
      </w:r>
      <w:r w:rsidR="00E42BA2"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E42BA2"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40% земли. </w:t>
      </w:r>
    </w:p>
    <w:p w:rsidR="00E468EB" w:rsidRPr="00E468EB" w:rsidRDefault="00E468EB" w:rsidP="00E468EB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468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Удельный вес личных подсобных хозяй</w:t>
      </w:r>
      <w:proofErr w:type="gramStart"/>
      <w:r w:rsidRPr="00E468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ств с пл</w:t>
      </w:r>
      <w:proofErr w:type="gramEnd"/>
      <w:r w:rsidRPr="00E468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ощадью земли свыше 10 гектаров составил 0,9%, при этом их доля в общей площади земли - 48%. Около 11%  общей площади земли занимали хозяйства, имеющие  в среднем от 3 до 10 гектаров, 41% общей площади - хозяйства, имевшие в среднем до 3 гектаров.</w:t>
      </w:r>
    </w:p>
    <w:p w:rsidR="00C64213" w:rsidRPr="000D7B5D" w:rsidRDefault="00C64213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B5D">
        <w:rPr>
          <w:rFonts w:ascii="Times New Roman" w:hAnsi="Times New Roman" w:cs="Times New Roman"/>
          <w:sz w:val="28"/>
          <w:szCs w:val="28"/>
        </w:rPr>
        <w:t xml:space="preserve">Общая площадь сельхозугодий в хозяйствах всех категорий </w:t>
      </w:r>
      <w:r w:rsidR="00C10790" w:rsidRPr="000D7B5D">
        <w:rPr>
          <w:rFonts w:ascii="Times New Roman" w:hAnsi="Times New Roman" w:cs="Times New Roman"/>
          <w:sz w:val="28"/>
          <w:szCs w:val="28"/>
        </w:rPr>
        <w:t>составила</w:t>
      </w:r>
      <w:r w:rsidR="00E42BA2" w:rsidRPr="000D7B5D">
        <w:rPr>
          <w:rFonts w:ascii="Times New Roman" w:hAnsi="Times New Roman" w:cs="Times New Roman"/>
          <w:sz w:val="28"/>
          <w:szCs w:val="28"/>
        </w:rPr>
        <w:t xml:space="preserve"> 660 тысяч ге</w:t>
      </w:r>
      <w:r w:rsidR="00C10790" w:rsidRPr="000D7B5D">
        <w:rPr>
          <w:rFonts w:ascii="Times New Roman" w:hAnsi="Times New Roman" w:cs="Times New Roman"/>
          <w:sz w:val="28"/>
          <w:szCs w:val="28"/>
        </w:rPr>
        <w:t xml:space="preserve">ктаров, из которых использовались </w:t>
      </w:r>
      <w:r w:rsidR="00E42BA2" w:rsidRPr="000D7B5D">
        <w:rPr>
          <w:rFonts w:ascii="Times New Roman" w:hAnsi="Times New Roman" w:cs="Times New Roman"/>
          <w:sz w:val="28"/>
          <w:szCs w:val="28"/>
        </w:rPr>
        <w:t xml:space="preserve">405 тысяч гектаров </w:t>
      </w:r>
      <w:r w:rsidR="008551A6">
        <w:rPr>
          <w:rFonts w:ascii="Times New Roman" w:hAnsi="Times New Roman" w:cs="Times New Roman"/>
          <w:sz w:val="28"/>
          <w:szCs w:val="28"/>
        </w:rPr>
        <w:t xml:space="preserve">или </w:t>
      </w:r>
      <w:r w:rsidR="00E42BA2" w:rsidRPr="000D7B5D">
        <w:rPr>
          <w:rFonts w:ascii="Times New Roman" w:hAnsi="Times New Roman" w:cs="Times New Roman"/>
          <w:sz w:val="28"/>
          <w:szCs w:val="28"/>
        </w:rPr>
        <w:t>61%. З</w:t>
      </w:r>
      <w:r w:rsidRPr="000D7B5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D7B5D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Pr="000D7B5D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8551A6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8551A6" w:rsidRPr="000D7B5D">
        <w:rPr>
          <w:rFonts w:ascii="Times New Roman" w:hAnsi="Times New Roman" w:cs="Times New Roman"/>
          <w:sz w:val="28"/>
          <w:szCs w:val="28"/>
        </w:rPr>
        <w:t xml:space="preserve">сельхозугодий </w:t>
      </w:r>
      <w:r w:rsidR="008551A6">
        <w:rPr>
          <w:rFonts w:ascii="Times New Roman" w:hAnsi="Times New Roman" w:cs="Times New Roman"/>
          <w:sz w:val="28"/>
          <w:szCs w:val="28"/>
        </w:rPr>
        <w:t xml:space="preserve">во всех категориях </w:t>
      </w:r>
      <w:r w:rsidR="008551A6">
        <w:rPr>
          <w:rFonts w:ascii="Times New Roman" w:hAnsi="Times New Roman" w:cs="Times New Roman"/>
          <w:sz w:val="28"/>
          <w:szCs w:val="28"/>
        </w:rPr>
        <w:lastRenderedPageBreak/>
        <w:t xml:space="preserve">хозяйств </w:t>
      </w:r>
      <w:r w:rsidRPr="000D7B5D">
        <w:rPr>
          <w:rFonts w:ascii="Times New Roman" w:hAnsi="Times New Roman" w:cs="Times New Roman"/>
          <w:sz w:val="28"/>
          <w:szCs w:val="28"/>
        </w:rPr>
        <w:t>сократилась на 41%</w:t>
      </w:r>
      <w:r w:rsidR="008551A6">
        <w:rPr>
          <w:rFonts w:ascii="Times New Roman" w:hAnsi="Times New Roman" w:cs="Times New Roman"/>
          <w:sz w:val="28"/>
          <w:szCs w:val="28"/>
        </w:rPr>
        <w:t>: в</w:t>
      </w:r>
      <w:r w:rsidRPr="000D7B5D">
        <w:rPr>
          <w:rFonts w:ascii="Times New Roman" w:hAnsi="Times New Roman" w:cs="Times New Roman"/>
          <w:sz w:val="28"/>
          <w:szCs w:val="28"/>
        </w:rPr>
        <w:t xml:space="preserve"> сельскохозяйственных организациях </w:t>
      </w:r>
      <w:r w:rsidR="008551A6">
        <w:rPr>
          <w:rFonts w:ascii="Times New Roman" w:hAnsi="Times New Roman" w:cs="Times New Roman"/>
          <w:sz w:val="28"/>
          <w:szCs w:val="28"/>
        </w:rPr>
        <w:t>-</w:t>
      </w:r>
      <w:r w:rsidRPr="000D7B5D">
        <w:rPr>
          <w:rFonts w:ascii="Times New Roman" w:hAnsi="Times New Roman" w:cs="Times New Roman"/>
          <w:sz w:val="28"/>
          <w:szCs w:val="28"/>
        </w:rPr>
        <w:t xml:space="preserve"> на 54%,  в </w:t>
      </w:r>
      <w:r w:rsidR="008551A6">
        <w:rPr>
          <w:rFonts w:ascii="Times New Roman" w:hAnsi="Times New Roman" w:cs="Times New Roman"/>
          <w:sz w:val="28"/>
          <w:szCs w:val="28"/>
        </w:rPr>
        <w:t>КФХ</w:t>
      </w:r>
      <w:r w:rsidRPr="000D7B5D">
        <w:rPr>
          <w:rFonts w:ascii="Times New Roman" w:hAnsi="Times New Roman" w:cs="Times New Roman"/>
          <w:sz w:val="28"/>
          <w:szCs w:val="28"/>
        </w:rPr>
        <w:t xml:space="preserve">  - на 39%, </w:t>
      </w:r>
      <w:r w:rsidR="008551A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0D7B5D">
        <w:rPr>
          <w:rFonts w:ascii="Times New Roman" w:hAnsi="Times New Roman" w:cs="Times New Roman"/>
          <w:sz w:val="28"/>
          <w:szCs w:val="28"/>
        </w:rPr>
        <w:t xml:space="preserve">у  </w:t>
      </w:r>
      <w:r w:rsidR="008551A6">
        <w:rPr>
          <w:rFonts w:ascii="Times New Roman" w:hAnsi="Times New Roman" w:cs="Times New Roman"/>
          <w:sz w:val="28"/>
          <w:szCs w:val="28"/>
        </w:rPr>
        <w:t>ИП</w:t>
      </w:r>
      <w:r w:rsidRPr="000D7B5D">
        <w:rPr>
          <w:rFonts w:ascii="Times New Roman" w:hAnsi="Times New Roman" w:cs="Times New Roman"/>
          <w:sz w:val="28"/>
          <w:szCs w:val="28"/>
        </w:rPr>
        <w:t xml:space="preserve"> </w:t>
      </w:r>
      <w:r w:rsidR="007F0FE4">
        <w:rPr>
          <w:rFonts w:ascii="Times New Roman" w:hAnsi="Times New Roman" w:cs="Times New Roman"/>
          <w:sz w:val="28"/>
          <w:szCs w:val="28"/>
        </w:rPr>
        <w:t>увеличила</w:t>
      </w:r>
      <w:r w:rsidR="007F0FE4" w:rsidRPr="000D7B5D">
        <w:rPr>
          <w:rFonts w:ascii="Times New Roman" w:hAnsi="Times New Roman" w:cs="Times New Roman"/>
          <w:sz w:val="28"/>
          <w:szCs w:val="28"/>
        </w:rPr>
        <w:t xml:space="preserve">сь </w:t>
      </w:r>
      <w:r w:rsidR="007F0FE4">
        <w:rPr>
          <w:rFonts w:ascii="Times New Roman" w:hAnsi="Times New Roman" w:cs="Times New Roman"/>
          <w:sz w:val="28"/>
          <w:szCs w:val="28"/>
        </w:rPr>
        <w:t xml:space="preserve">на 54%, </w:t>
      </w:r>
      <w:r w:rsidRPr="000D7B5D">
        <w:rPr>
          <w:rFonts w:ascii="Times New Roman" w:hAnsi="Times New Roman" w:cs="Times New Roman"/>
          <w:sz w:val="28"/>
          <w:szCs w:val="28"/>
        </w:rPr>
        <w:t>в хозяйствах населения</w:t>
      </w:r>
      <w:r w:rsidR="00C473B7">
        <w:rPr>
          <w:rFonts w:ascii="Times New Roman" w:hAnsi="Times New Roman" w:cs="Times New Roman"/>
          <w:sz w:val="28"/>
          <w:szCs w:val="28"/>
        </w:rPr>
        <w:t xml:space="preserve"> </w:t>
      </w:r>
      <w:r w:rsidR="007F0FE4">
        <w:rPr>
          <w:rFonts w:ascii="Times New Roman" w:hAnsi="Times New Roman" w:cs="Times New Roman"/>
          <w:sz w:val="28"/>
          <w:szCs w:val="28"/>
        </w:rPr>
        <w:t xml:space="preserve">- на </w:t>
      </w:r>
      <w:r w:rsidRPr="000D7B5D">
        <w:rPr>
          <w:rFonts w:ascii="Times New Roman" w:hAnsi="Times New Roman" w:cs="Times New Roman"/>
          <w:sz w:val="28"/>
          <w:szCs w:val="28"/>
        </w:rPr>
        <w:t>65%.</w:t>
      </w:r>
      <w:proofErr w:type="gramEnd"/>
    </w:p>
    <w:p w:rsidR="00C64213" w:rsidRPr="000D7B5D" w:rsidRDefault="00C10790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5D">
        <w:rPr>
          <w:rFonts w:ascii="Times New Roman" w:hAnsi="Times New Roman" w:cs="Times New Roman"/>
          <w:sz w:val="28"/>
          <w:szCs w:val="28"/>
        </w:rPr>
        <w:t>Распределение с</w:t>
      </w:r>
      <w:r w:rsidR="00C64213" w:rsidRPr="000D7B5D">
        <w:rPr>
          <w:rFonts w:ascii="Times New Roman" w:hAnsi="Times New Roman" w:cs="Times New Roman"/>
          <w:sz w:val="28"/>
          <w:szCs w:val="28"/>
        </w:rPr>
        <w:t>ельскохоз</w:t>
      </w:r>
      <w:r w:rsidRPr="000D7B5D">
        <w:rPr>
          <w:rFonts w:ascii="Times New Roman" w:hAnsi="Times New Roman" w:cs="Times New Roman"/>
          <w:sz w:val="28"/>
          <w:szCs w:val="28"/>
        </w:rPr>
        <w:t xml:space="preserve">яйственных угодий </w:t>
      </w:r>
      <w:r w:rsidR="00C64213" w:rsidRPr="000D7B5D">
        <w:rPr>
          <w:rFonts w:ascii="Times New Roman" w:hAnsi="Times New Roman" w:cs="Times New Roman"/>
          <w:sz w:val="28"/>
          <w:szCs w:val="28"/>
        </w:rPr>
        <w:t>по катег</w:t>
      </w:r>
      <w:r w:rsidRPr="000D7B5D">
        <w:rPr>
          <w:rFonts w:ascii="Times New Roman" w:hAnsi="Times New Roman" w:cs="Times New Roman"/>
          <w:sz w:val="28"/>
          <w:szCs w:val="28"/>
        </w:rPr>
        <w:t>ориям хозяйств выглядело так</w:t>
      </w:r>
      <w:r w:rsidR="00C64213" w:rsidRPr="000D7B5D">
        <w:rPr>
          <w:rFonts w:ascii="Times New Roman" w:hAnsi="Times New Roman" w:cs="Times New Roman"/>
          <w:sz w:val="28"/>
          <w:szCs w:val="28"/>
        </w:rPr>
        <w:t>:</w:t>
      </w:r>
      <w:r w:rsidRPr="000D7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B5D">
        <w:rPr>
          <w:rFonts w:ascii="Times New Roman" w:hAnsi="Times New Roman" w:cs="Times New Roman"/>
          <w:sz w:val="28"/>
          <w:szCs w:val="28"/>
        </w:rPr>
        <w:t>сельхозорганизациям</w:t>
      </w:r>
      <w:proofErr w:type="spellEnd"/>
      <w:r w:rsidRPr="000D7B5D">
        <w:rPr>
          <w:rFonts w:ascii="Times New Roman" w:hAnsi="Times New Roman" w:cs="Times New Roman"/>
          <w:sz w:val="28"/>
          <w:szCs w:val="28"/>
        </w:rPr>
        <w:t xml:space="preserve"> принадлежало</w:t>
      </w:r>
      <w:r w:rsidR="00C64213" w:rsidRPr="000D7B5D">
        <w:rPr>
          <w:rFonts w:ascii="Times New Roman" w:hAnsi="Times New Roman" w:cs="Times New Roman"/>
          <w:sz w:val="28"/>
          <w:szCs w:val="28"/>
        </w:rPr>
        <w:t xml:space="preserve"> 437 тыс. гектаров</w:t>
      </w:r>
      <w:r w:rsidRPr="000D7B5D">
        <w:rPr>
          <w:rFonts w:ascii="Times New Roman" w:hAnsi="Times New Roman" w:cs="Times New Roman"/>
          <w:sz w:val="28"/>
          <w:szCs w:val="28"/>
        </w:rPr>
        <w:t>, из них фактически использовалось</w:t>
      </w:r>
      <w:r w:rsidR="00C64213" w:rsidRPr="000D7B5D">
        <w:rPr>
          <w:rFonts w:ascii="Times New Roman" w:hAnsi="Times New Roman" w:cs="Times New Roman"/>
          <w:sz w:val="28"/>
          <w:szCs w:val="28"/>
        </w:rPr>
        <w:t xml:space="preserve"> 74%, крестьянским (фермерским) хозяйствам и индивидуальным предпринимателям - 37 тыс. г</w:t>
      </w:r>
      <w:r w:rsidRPr="000D7B5D">
        <w:rPr>
          <w:rFonts w:ascii="Times New Roman" w:hAnsi="Times New Roman" w:cs="Times New Roman"/>
          <w:sz w:val="28"/>
          <w:szCs w:val="28"/>
        </w:rPr>
        <w:t>ектаров, фактически использовалось</w:t>
      </w:r>
      <w:r w:rsidR="00C64213" w:rsidRPr="000D7B5D">
        <w:rPr>
          <w:rFonts w:ascii="Times New Roman" w:hAnsi="Times New Roman" w:cs="Times New Roman"/>
          <w:sz w:val="28"/>
          <w:szCs w:val="28"/>
        </w:rPr>
        <w:t xml:space="preserve"> 72%, хозяйствам населения – 186 тыс. г</w:t>
      </w:r>
      <w:r w:rsidRPr="000D7B5D">
        <w:rPr>
          <w:rFonts w:ascii="Times New Roman" w:hAnsi="Times New Roman" w:cs="Times New Roman"/>
          <w:sz w:val="28"/>
          <w:szCs w:val="28"/>
        </w:rPr>
        <w:t>ектаров, фактически использовалось</w:t>
      </w:r>
      <w:r w:rsidR="00C64213" w:rsidRPr="000D7B5D">
        <w:rPr>
          <w:rFonts w:ascii="Times New Roman" w:hAnsi="Times New Roman" w:cs="Times New Roman"/>
          <w:sz w:val="28"/>
          <w:szCs w:val="28"/>
        </w:rPr>
        <w:t xml:space="preserve"> 30%.</w:t>
      </w:r>
    </w:p>
    <w:p w:rsidR="004042E5" w:rsidRPr="000D7B5D" w:rsidRDefault="004042E5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структуре сельскохозяйственных угодий всех категорий хозяйств наибольш</w:t>
      </w:r>
      <w:r w:rsidR="00AF1AE5"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>ий удельный вес занимала</w:t>
      </w:r>
      <w:r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паш</w:t>
      </w:r>
      <w:r w:rsidR="00AF1AE5"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>ня (40%), на сенокосы приходилось</w:t>
      </w:r>
      <w:r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13%, на пастбища - 8%, на многолетние насаждения - 0,4%, на залежь - 39%.</w:t>
      </w:r>
    </w:p>
    <w:p w:rsidR="00720765" w:rsidRPr="008571B1" w:rsidRDefault="00720765" w:rsidP="008571B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1B1">
        <w:rPr>
          <w:rFonts w:ascii="Times New Roman" w:hAnsi="Times New Roman" w:cs="Times New Roman"/>
          <w:b/>
          <w:sz w:val="28"/>
          <w:szCs w:val="28"/>
        </w:rPr>
        <w:t>Посевные площади сельскохозяйственных культур</w:t>
      </w:r>
    </w:p>
    <w:p w:rsidR="004042E5" w:rsidRPr="000D7B5D" w:rsidRDefault="004042E5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5D">
        <w:rPr>
          <w:rFonts w:ascii="Times New Roman" w:hAnsi="Times New Roman" w:cs="Times New Roman"/>
          <w:sz w:val="28"/>
          <w:szCs w:val="28"/>
        </w:rPr>
        <w:t>По итогам переписи 2016 года общая посевная площадь сельскохозяйственных культур в хозяйствах всех категорий составила 241 тысячу гектаров. При этом 87,6%  посевной п</w:t>
      </w:r>
      <w:r w:rsidR="00AF1AE5" w:rsidRPr="000D7B5D">
        <w:rPr>
          <w:rFonts w:ascii="Times New Roman" w:hAnsi="Times New Roman" w:cs="Times New Roman"/>
          <w:sz w:val="28"/>
          <w:szCs w:val="28"/>
        </w:rPr>
        <w:t>лощади  приходилось</w:t>
      </w:r>
      <w:r w:rsidRPr="000D7B5D">
        <w:rPr>
          <w:rFonts w:ascii="Times New Roman" w:hAnsi="Times New Roman" w:cs="Times New Roman"/>
          <w:sz w:val="28"/>
          <w:szCs w:val="28"/>
        </w:rPr>
        <w:t xml:space="preserve"> на долю сельскохозяйственных организаций, 7,8%  - </w:t>
      </w:r>
      <w:r w:rsidR="004A26E8">
        <w:rPr>
          <w:rFonts w:ascii="Times New Roman" w:hAnsi="Times New Roman" w:cs="Times New Roman"/>
          <w:sz w:val="28"/>
          <w:szCs w:val="28"/>
        </w:rPr>
        <w:t>КФХ</w:t>
      </w:r>
      <w:r w:rsidRPr="000D7B5D">
        <w:rPr>
          <w:rFonts w:ascii="Times New Roman" w:hAnsi="Times New Roman" w:cs="Times New Roman"/>
          <w:sz w:val="28"/>
          <w:szCs w:val="28"/>
        </w:rPr>
        <w:t xml:space="preserve"> и </w:t>
      </w:r>
      <w:r w:rsidR="004A26E8">
        <w:rPr>
          <w:rFonts w:ascii="Times New Roman" w:hAnsi="Times New Roman" w:cs="Times New Roman"/>
          <w:sz w:val="28"/>
          <w:szCs w:val="28"/>
        </w:rPr>
        <w:t>ИП</w:t>
      </w:r>
      <w:r w:rsidRPr="000D7B5D">
        <w:rPr>
          <w:rFonts w:ascii="Times New Roman" w:hAnsi="Times New Roman" w:cs="Times New Roman"/>
          <w:sz w:val="28"/>
          <w:szCs w:val="28"/>
        </w:rPr>
        <w:t xml:space="preserve">, 4,6% -  на долю хозяйств населения. </w:t>
      </w:r>
    </w:p>
    <w:p w:rsidR="00434C27" w:rsidRDefault="004042E5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5D">
        <w:rPr>
          <w:rFonts w:ascii="Times New Roman" w:hAnsi="Times New Roman" w:cs="Times New Roman"/>
          <w:sz w:val="28"/>
          <w:szCs w:val="28"/>
        </w:rPr>
        <w:t xml:space="preserve">Из общей посевной площади </w:t>
      </w:r>
      <w:proofErr w:type="spellStart"/>
      <w:r w:rsidRPr="000D7B5D"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Pr="000D7B5D">
        <w:rPr>
          <w:rFonts w:ascii="Times New Roman" w:hAnsi="Times New Roman" w:cs="Times New Roman"/>
          <w:sz w:val="28"/>
          <w:szCs w:val="28"/>
        </w:rPr>
        <w:t xml:space="preserve"> под урожай 2016 года </w:t>
      </w:r>
      <w:r w:rsidR="004A26E8">
        <w:rPr>
          <w:rFonts w:ascii="Times New Roman" w:hAnsi="Times New Roman" w:cs="Times New Roman"/>
          <w:sz w:val="28"/>
          <w:szCs w:val="28"/>
        </w:rPr>
        <w:t xml:space="preserve">наибольшая доля (почти три четверти) </w:t>
      </w:r>
      <w:r w:rsidRPr="000D7B5D">
        <w:rPr>
          <w:rFonts w:ascii="Times New Roman" w:hAnsi="Times New Roman" w:cs="Times New Roman"/>
          <w:sz w:val="28"/>
          <w:szCs w:val="28"/>
        </w:rPr>
        <w:t>была засеяна кормовыми культурами</w:t>
      </w:r>
      <w:r w:rsidR="004A26E8">
        <w:rPr>
          <w:rFonts w:ascii="Times New Roman" w:hAnsi="Times New Roman" w:cs="Times New Roman"/>
          <w:sz w:val="28"/>
          <w:szCs w:val="28"/>
        </w:rPr>
        <w:t>, пятая часть –</w:t>
      </w:r>
      <w:r w:rsidRPr="000D7B5D">
        <w:rPr>
          <w:rFonts w:ascii="Times New Roman" w:hAnsi="Times New Roman" w:cs="Times New Roman"/>
          <w:sz w:val="28"/>
          <w:szCs w:val="28"/>
        </w:rPr>
        <w:t xml:space="preserve"> зерновы</w:t>
      </w:r>
      <w:r w:rsidR="004A26E8">
        <w:rPr>
          <w:rFonts w:ascii="Times New Roman" w:hAnsi="Times New Roman" w:cs="Times New Roman"/>
          <w:sz w:val="28"/>
          <w:szCs w:val="28"/>
        </w:rPr>
        <w:t xml:space="preserve">ми </w:t>
      </w:r>
      <w:r w:rsidRPr="000D7B5D">
        <w:rPr>
          <w:rFonts w:ascii="Times New Roman" w:hAnsi="Times New Roman" w:cs="Times New Roman"/>
          <w:sz w:val="28"/>
          <w:szCs w:val="28"/>
        </w:rPr>
        <w:t>и зернобобовы</w:t>
      </w:r>
      <w:r w:rsidR="004A26E8">
        <w:rPr>
          <w:rFonts w:ascii="Times New Roman" w:hAnsi="Times New Roman" w:cs="Times New Roman"/>
          <w:sz w:val="28"/>
          <w:szCs w:val="28"/>
        </w:rPr>
        <w:t>ми</w:t>
      </w:r>
      <w:r w:rsidRPr="000D7B5D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4A26E8">
        <w:rPr>
          <w:rFonts w:ascii="Times New Roman" w:hAnsi="Times New Roman" w:cs="Times New Roman"/>
          <w:sz w:val="28"/>
          <w:szCs w:val="28"/>
        </w:rPr>
        <w:t>ами. На дол</w:t>
      </w:r>
      <w:r w:rsidR="00434C27">
        <w:rPr>
          <w:rFonts w:ascii="Times New Roman" w:hAnsi="Times New Roman" w:cs="Times New Roman"/>
          <w:sz w:val="28"/>
          <w:szCs w:val="28"/>
        </w:rPr>
        <w:t xml:space="preserve">ю посадок </w:t>
      </w:r>
      <w:r w:rsidR="004A26E8">
        <w:rPr>
          <w:rFonts w:ascii="Times New Roman" w:hAnsi="Times New Roman" w:cs="Times New Roman"/>
          <w:sz w:val="28"/>
          <w:szCs w:val="28"/>
        </w:rPr>
        <w:t xml:space="preserve"> </w:t>
      </w:r>
      <w:r w:rsidRPr="000D7B5D">
        <w:rPr>
          <w:rFonts w:ascii="Times New Roman" w:hAnsi="Times New Roman" w:cs="Times New Roman"/>
          <w:sz w:val="28"/>
          <w:szCs w:val="28"/>
        </w:rPr>
        <w:t xml:space="preserve">   </w:t>
      </w:r>
      <w:r w:rsidR="00434C27" w:rsidRPr="000D7B5D">
        <w:rPr>
          <w:rFonts w:ascii="Times New Roman" w:hAnsi="Times New Roman" w:cs="Times New Roman"/>
          <w:sz w:val="28"/>
          <w:szCs w:val="28"/>
        </w:rPr>
        <w:t xml:space="preserve">картофеля </w:t>
      </w:r>
      <w:r w:rsidR="00434C27">
        <w:rPr>
          <w:rFonts w:ascii="Times New Roman" w:hAnsi="Times New Roman" w:cs="Times New Roman"/>
          <w:sz w:val="28"/>
          <w:szCs w:val="28"/>
        </w:rPr>
        <w:t>приходилось 3,6% посевной площади</w:t>
      </w:r>
      <w:r w:rsidR="00434C27" w:rsidRPr="000D7B5D">
        <w:rPr>
          <w:rFonts w:ascii="Times New Roman" w:hAnsi="Times New Roman" w:cs="Times New Roman"/>
          <w:sz w:val="28"/>
          <w:szCs w:val="28"/>
        </w:rPr>
        <w:t xml:space="preserve">, </w:t>
      </w:r>
      <w:r w:rsidRPr="000D7B5D">
        <w:rPr>
          <w:rFonts w:ascii="Times New Roman" w:hAnsi="Times New Roman" w:cs="Times New Roman"/>
          <w:sz w:val="28"/>
          <w:szCs w:val="28"/>
        </w:rPr>
        <w:t>технических</w:t>
      </w:r>
      <w:r w:rsidR="00434C27">
        <w:rPr>
          <w:rFonts w:ascii="Times New Roman" w:hAnsi="Times New Roman" w:cs="Times New Roman"/>
          <w:sz w:val="28"/>
          <w:szCs w:val="28"/>
        </w:rPr>
        <w:t>,</w:t>
      </w:r>
      <w:r w:rsidRPr="000D7B5D">
        <w:rPr>
          <w:rFonts w:ascii="Times New Roman" w:hAnsi="Times New Roman" w:cs="Times New Roman"/>
          <w:sz w:val="28"/>
          <w:szCs w:val="28"/>
        </w:rPr>
        <w:t xml:space="preserve"> </w:t>
      </w:r>
      <w:r w:rsidR="00434C27" w:rsidRPr="000D7B5D">
        <w:rPr>
          <w:rFonts w:ascii="Times New Roman" w:hAnsi="Times New Roman" w:cs="Times New Roman"/>
          <w:sz w:val="28"/>
          <w:szCs w:val="28"/>
        </w:rPr>
        <w:t>овощных и бахчевых культур</w:t>
      </w:r>
      <w:r w:rsidR="00434C27">
        <w:rPr>
          <w:rFonts w:ascii="Times New Roman" w:hAnsi="Times New Roman" w:cs="Times New Roman"/>
          <w:sz w:val="28"/>
          <w:szCs w:val="28"/>
        </w:rPr>
        <w:t xml:space="preserve"> - </w:t>
      </w:r>
      <w:r w:rsidR="004A26E8">
        <w:rPr>
          <w:rFonts w:ascii="Times New Roman" w:hAnsi="Times New Roman" w:cs="Times New Roman"/>
          <w:sz w:val="28"/>
          <w:szCs w:val="28"/>
        </w:rPr>
        <w:t>менее</w:t>
      </w:r>
      <w:proofErr w:type="gramStart"/>
      <w:r w:rsidR="00434C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34C27">
        <w:rPr>
          <w:rFonts w:ascii="Times New Roman" w:hAnsi="Times New Roman" w:cs="Times New Roman"/>
          <w:sz w:val="28"/>
          <w:szCs w:val="28"/>
        </w:rPr>
        <w:t xml:space="preserve"> </w:t>
      </w:r>
      <w:r w:rsidR="004A26E8">
        <w:rPr>
          <w:rFonts w:ascii="Times New Roman" w:hAnsi="Times New Roman" w:cs="Times New Roman"/>
          <w:sz w:val="28"/>
          <w:szCs w:val="28"/>
        </w:rPr>
        <w:t xml:space="preserve"> </w:t>
      </w:r>
      <w:r w:rsidR="00434C27">
        <w:rPr>
          <w:rFonts w:ascii="Times New Roman" w:hAnsi="Times New Roman" w:cs="Times New Roman"/>
          <w:sz w:val="28"/>
          <w:szCs w:val="28"/>
        </w:rPr>
        <w:t xml:space="preserve">чем по </w:t>
      </w:r>
      <w:r w:rsidR="004A26E8">
        <w:rPr>
          <w:rFonts w:ascii="Times New Roman" w:hAnsi="Times New Roman" w:cs="Times New Roman"/>
          <w:sz w:val="28"/>
          <w:szCs w:val="28"/>
        </w:rPr>
        <w:t>1 процент</w:t>
      </w:r>
      <w:r w:rsidR="00434C27">
        <w:rPr>
          <w:rFonts w:ascii="Times New Roman" w:hAnsi="Times New Roman" w:cs="Times New Roman"/>
          <w:sz w:val="28"/>
          <w:szCs w:val="28"/>
        </w:rPr>
        <w:t>у</w:t>
      </w:r>
      <w:r w:rsidR="004A26E8">
        <w:rPr>
          <w:rFonts w:ascii="Times New Roman" w:hAnsi="Times New Roman" w:cs="Times New Roman"/>
          <w:sz w:val="28"/>
          <w:szCs w:val="28"/>
        </w:rPr>
        <w:t xml:space="preserve"> посевной площади.</w:t>
      </w:r>
      <w:r w:rsidRPr="000D7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2E5" w:rsidRPr="000D7B5D" w:rsidRDefault="004042E5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B5D">
        <w:rPr>
          <w:rFonts w:ascii="Times New Roman" w:hAnsi="Times New Roman" w:cs="Times New Roman"/>
          <w:sz w:val="28"/>
          <w:szCs w:val="28"/>
        </w:rPr>
        <w:t xml:space="preserve">В структуре посевов сельскохозяйственных организаций, а также </w:t>
      </w:r>
      <w:r w:rsidR="00125E29">
        <w:rPr>
          <w:rFonts w:ascii="Times New Roman" w:hAnsi="Times New Roman" w:cs="Times New Roman"/>
          <w:sz w:val="28"/>
          <w:szCs w:val="28"/>
        </w:rPr>
        <w:t xml:space="preserve">КФХ и ИП </w:t>
      </w:r>
      <w:r w:rsidR="001A5FC1" w:rsidRPr="001A5FC1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Pr="000D7B5D">
        <w:rPr>
          <w:rFonts w:ascii="Times New Roman" w:hAnsi="Times New Roman" w:cs="Times New Roman"/>
          <w:sz w:val="28"/>
          <w:szCs w:val="28"/>
        </w:rPr>
        <w:t xml:space="preserve">занимали кормовые культуры, причем в фермерском секторе их доля выше и достигала 84,3%, в то время как у </w:t>
      </w:r>
      <w:proofErr w:type="spellStart"/>
      <w:r w:rsidRPr="000D7B5D"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 w:rsidRPr="000D7B5D">
        <w:rPr>
          <w:rFonts w:ascii="Times New Roman" w:hAnsi="Times New Roman" w:cs="Times New Roman"/>
          <w:sz w:val="28"/>
          <w:szCs w:val="28"/>
        </w:rPr>
        <w:t xml:space="preserve">  -   76,8%. Удельный же вес зерновых и зернобобовых культур напротив  был выше у </w:t>
      </w:r>
      <w:proofErr w:type="spellStart"/>
      <w:r w:rsidRPr="000D7B5D"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 w:rsidRPr="000D7B5D">
        <w:rPr>
          <w:rFonts w:ascii="Times New Roman" w:hAnsi="Times New Roman" w:cs="Times New Roman"/>
          <w:sz w:val="28"/>
          <w:szCs w:val="28"/>
        </w:rPr>
        <w:t xml:space="preserve">  - 21,8%, а у крестьянских и фермерских хозяйств – только 8,7%. Доля посадок картофеля у крестьянских и</w:t>
      </w:r>
      <w:proofErr w:type="gramEnd"/>
      <w:r w:rsidRPr="000D7B5D">
        <w:rPr>
          <w:rFonts w:ascii="Times New Roman" w:hAnsi="Times New Roman" w:cs="Times New Roman"/>
          <w:sz w:val="28"/>
          <w:szCs w:val="28"/>
        </w:rPr>
        <w:t xml:space="preserve"> фермерских хозяйств составила 5,9%. </w:t>
      </w:r>
    </w:p>
    <w:p w:rsidR="004042E5" w:rsidRDefault="004042E5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5D">
        <w:rPr>
          <w:rFonts w:ascii="Times New Roman" w:hAnsi="Times New Roman" w:cs="Times New Roman"/>
          <w:sz w:val="28"/>
          <w:szCs w:val="28"/>
        </w:rPr>
        <w:t>В хозяйствах населения преобладали посевы картофеля, их удельный вес составил  61%. Почти равными в структуре посевов хозяйств этой категории оказались доли кормовых (13,3%), овощных (13%) и  зерновых и зернобобовых (12,6%) культур.</w:t>
      </w:r>
    </w:p>
    <w:p w:rsidR="004042E5" w:rsidRPr="000D7B5D" w:rsidRDefault="004042E5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5D">
        <w:rPr>
          <w:rFonts w:ascii="Times New Roman" w:hAnsi="Times New Roman" w:cs="Times New Roman"/>
          <w:sz w:val="28"/>
          <w:szCs w:val="28"/>
        </w:rPr>
        <w:t xml:space="preserve">В общей площади многолетних насаждений и ягодных культур удельный вес сельскохозяйственных организаций составлял 15,4%, </w:t>
      </w:r>
      <w:r w:rsidR="00125E29">
        <w:rPr>
          <w:rFonts w:ascii="Times New Roman" w:hAnsi="Times New Roman" w:cs="Times New Roman"/>
          <w:sz w:val="28"/>
          <w:szCs w:val="28"/>
        </w:rPr>
        <w:t>КФХ и ИП</w:t>
      </w:r>
      <w:r w:rsidRPr="000D7B5D">
        <w:rPr>
          <w:rFonts w:ascii="Times New Roman" w:hAnsi="Times New Roman" w:cs="Times New Roman"/>
          <w:sz w:val="28"/>
          <w:szCs w:val="28"/>
        </w:rPr>
        <w:t xml:space="preserve"> – 6,2%, на долю хозяйств населения приходилось 78,4%</w:t>
      </w:r>
      <w:r w:rsidR="00125E29">
        <w:rPr>
          <w:rFonts w:ascii="Times New Roman" w:hAnsi="Times New Roman" w:cs="Times New Roman"/>
          <w:sz w:val="28"/>
          <w:szCs w:val="28"/>
        </w:rPr>
        <w:t xml:space="preserve"> </w:t>
      </w:r>
      <w:r w:rsidRPr="000D7B5D">
        <w:rPr>
          <w:rFonts w:ascii="Times New Roman" w:hAnsi="Times New Roman" w:cs="Times New Roman"/>
          <w:sz w:val="28"/>
          <w:szCs w:val="28"/>
        </w:rPr>
        <w:t xml:space="preserve"> площадей. </w:t>
      </w:r>
    </w:p>
    <w:p w:rsidR="004042E5" w:rsidRPr="000D7B5D" w:rsidRDefault="004042E5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5D">
        <w:rPr>
          <w:rFonts w:ascii="Times New Roman" w:hAnsi="Times New Roman" w:cs="Times New Roman"/>
          <w:sz w:val="28"/>
          <w:szCs w:val="28"/>
        </w:rPr>
        <w:t>В структуре плодово-ягодных насаждений по видам во всех категориях хозяй</w:t>
      </w:r>
      <w:proofErr w:type="gramStart"/>
      <w:r w:rsidRPr="000D7B5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D7B5D">
        <w:rPr>
          <w:rFonts w:ascii="Times New Roman" w:hAnsi="Times New Roman" w:cs="Times New Roman"/>
          <w:sz w:val="28"/>
          <w:szCs w:val="28"/>
        </w:rPr>
        <w:t xml:space="preserve">еобладали семечковые культуры (яблоня, груша и др.). В </w:t>
      </w:r>
      <w:r w:rsidRPr="000D7B5D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сельскохозяйственных организациях их доля составила 92,5%, в крестьянских (фермерских) хозяйствах и у индивидуальных предпринимателей 95%, в хозяйствах населения  - 46%. В хозяйствах населения доля площадей, занятых косточковыми культурами (слива, вишня и т.д.), составила 34,2%, ягодниками – 18,9%.  </w:t>
      </w:r>
    </w:p>
    <w:p w:rsidR="00125E29" w:rsidRDefault="004042E5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5D">
        <w:rPr>
          <w:rFonts w:ascii="Times New Roman" w:hAnsi="Times New Roman" w:cs="Times New Roman"/>
          <w:sz w:val="28"/>
          <w:szCs w:val="28"/>
        </w:rPr>
        <w:t xml:space="preserve">Сельскохозяйственная перепись 2016 года позволила получить данные о посевных площадях, засеянных элитными семенами, и их удельном весе в общей площади. </w:t>
      </w:r>
      <w:r w:rsidR="002538EE">
        <w:rPr>
          <w:rFonts w:ascii="Times New Roman" w:hAnsi="Times New Roman" w:cs="Times New Roman"/>
          <w:sz w:val="28"/>
          <w:szCs w:val="28"/>
        </w:rPr>
        <w:t xml:space="preserve">На момент переписи 2016 года в </w:t>
      </w:r>
      <w:proofErr w:type="spellStart"/>
      <w:r w:rsidR="002538EE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="002538EE">
        <w:rPr>
          <w:rFonts w:ascii="Times New Roman" w:hAnsi="Times New Roman" w:cs="Times New Roman"/>
          <w:sz w:val="28"/>
          <w:szCs w:val="28"/>
        </w:rPr>
        <w:t xml:space="preserve"> каждый четвертый гектар посевных площадей зерновых и зернобобовых культур был засеян элитными семенами  (в 2006 году - каждый двадцатый). Более  70% площади элитных зерновых культур занимает пшеница</w:t>
      </w:r>
      <w:r w:rsidR="00870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E97" w:rsidRDefault="00870E97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двенадцатый гектар посадок  картофеля у КФХ и  ИП отведен под элитные семена.</w:t>
      </w:r>
    </w:p>
    <w:p w:rsidR="00720765" w:rsidRDefault="00720765" w:rsidP="008571B1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Поголовье сельскохозяйственных животных</w:t>
      </w:r>
    </w:p>
    <w:p w:rsidR="00C10790" w:rsidRPr="000D7B5D" w:rsidRDefault="00C10790" w:rsidP="000D7B5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состоянию на 1 июля 2016 года в хозяйствах всех категорий насчитывалось 80 тыс. голов крупного рогатого скота (из них 38,9 тыс. голов коров), 786,7 тыс. голов свиней, 2 тыс. голов лошадей, 42,6 тыс. голов овец и коз, 1729 тыс. голов птицы, 55,8 тыс. голов кроликов, 29,4 тысячи семей пчел медоносных.</w:t>
      </w:r>
      <w:proofErr w:type="gramEnd"/>
    </w:p>
    <w:p w:rsidR="00821F93" w:rsidRPr="000D7B5D" w:rsidRDefault="00821F93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B5D">
        <w:rPr>
          <w:rFonts w:ascii="Times New Roman" w:hAnsi="Times New Roman" w:cs="Times New Roman"/>
          <w:sz w:val="28"/>
          <w:szCs w:val="28"/>
        </w:rPr>
        <w:t>За прошедшее  после переписи 2006 года  десятилетие в Псковской области поголовье крупного рогатого скота сократилось на 44%, в том числе коров – на 48%, овец и коз – на 44%, лошадей – на 73%. При этом в категории крестьянских (фермерских) хозяйств и у индивидуальных предпринимателей поголовье крупного рогатого скота увеличилось в 2,8 раза, в том числе поголовье коров – в 2,7 раза.</w:t>
      </w:r>
      <w:proofErr w:type="gramEnd"/>
      <w:r w:rsidRPr="000D7B5D">
        <w:rPr>
          <w:rFonts w:ascii="Times New Roman" w:hAnsi="Times New Roman" w:cs="Times New Roman"/>
          <w:sz w:val="28"/>
          <w:szCs w:val="28"/>
        </w:rPr>
        <w:t xml:space="preserve"> К сожалению, этот рост не смог компенсировать сокращение поголовья в </w:t>
      </w:r>
      <w:proofErr w:type="spellStart"/>
      <w:r w:rsidRPr="000D7B5D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0D7B5D">
        <w:rPr>
          <w:rFonts w:ascii="Times New Roman" w:hAnsi="Times New Roman" w:cs="Times New Roman"/>
          <w:sz w:val="28"/>
          <w:szCs w:val="28"/>
        </w:rPr>
        <w:t xml:space="preserve"> и в хозяйствах населения.</w:t>
      </w:r>
    </w:p>
    <w:p w:rsidR="00CF198C" w:rsidRDefault="00821F93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5D">
        <w:rPr>
          <w:rFonts w:ascii="Times New Roman" w:hAnsi="Times New Roman" w:cs="Times New Roman"/>
          <w:sz w:val="28"/>
          <w:szCs w:val="28"/>
        </w:rPr>
        <w:t xml:space="preserve">В то же время поголовье свиней в хозяйствах всех категорий увеличилось более чем в 10 раз, почти на треть возросла численность поголовья птицы и кроликов (на 31% и 29% соответственно). </w:t>
      </w:r>
    </w:p>
    <w:p w:rsidR="00821F93" w:rsidRPr="000D7B5D" w:rsidRDefault="00821F93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5D">
        <w:rPr>
          <w:rFonts w:ascii="Times New Roman" w:hAnsi="Times New Roman" w:cs="Times New Roman"/>
          <w:sz w:val="28"/>
          <w:szCs w:val="28"/>
        </w:rPr>
        <w:t xml:space="preserve">В структуре поголовья свиней 99,3% пришлось на долю сельскохозяйственных организаций, 0,7% - на долю хозяйств населения, доля крестьянских (фермерских) хозяйств и индивидуальных предпринимателей оказалась незначительной. Поголовье птицы также сосредоточено в основном в </w:t>
      </w:r>
      <w:proofErr w:type="spellStart"/>
      <w:r w:rsidRPr="000D7B5D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0D7B5D">
        <w:rPr>
          <w:rFonts w:ascii="Times New Roman" w:hAnsi="Times New Roman" w:cs="Times New Roman"/>
          <w:sz w:val="28"/>
          <w:szCs w:val="28"/>
        </w:rPr>
        <w:t xml:space="preserve"> (77,7%), кролики содержатся в основном населением (93,7%).</w:t>
      </w:r>
    </w:p>
    <w:p w:rsidR="00C10790" w:rsidRPr="000D7B5D" w:rsidRDefault="00C10790" w:rsidP="000D7B5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данным переписи на 1 июля 2016 года в хозяйствах всех категорий  учтено 168</w:t>
      </w:r>
      <w:r w:rsidR="000E2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</w:t>
      </w:r>
      <w:r w:rsidR="000E2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голов </w:t>
      </w:r>
      <w:r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 (в том числе в хозяйствах населения - 29</w:t>
      </w:r>
      <w:r w:rsidR="000E2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голов), 19</w:t>
      </w:r>
      <w:r w:rsidR="000E2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,1</w:t>
      </w:r>
      <w:r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0E2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голов </w:t>
      </w:r>
      <w:r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уток (в хозяйствах населения - 18,2 тыс. голов),  14,2 </w:t>
      </w:r>
      <w:r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тыс. гусей (в хозяйствах населения - 12,8 тыс. голов), 7,1 тыс. индеек (в хозяйствах населения - 6,7 тыс. голов), 5,9 тыс. перепелок </w:t>
      </w:r>
      <w:r w:rsidR="00857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хозяйствах населения</w:t>
      </w:r>
      <w:proofErr w:type="gramEnd"/>
      <w:r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1,9 тыс. голов). </w:t>
      </w:r>
      <w:proofErr w:type="gramEnd"/>
    </w:p>
    <w:p w:rsidR="00821F93" w:rsidRPr="003E473B" w:rsidRDefault="00821F93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5D">
        <w:rPr>
          <w:rFonts w:ascii="Times New Roman" w:hAnsi="Times New Roman" w:cs="Times New Roman"/>
          <w:sz w:val="28"/>
          <w:szCs w:val="28"/>
        </w:rPr>
        <w:t xml:space="preserve">Количество пчелосемей с момента переписи 2006 года уменьшилось на 8% и составило 29,4 тыс. семей. </w:t>
      </w:r>
    </w:p>
    <w:p w:rsidR="003E473B" w:rsidRDefault="003E473B" w:rsidP="003E473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73B">
        <w:rPr>
          <w:rFonts w:ascii="Times New Roman" w:hAnsi="Times New Roman" w:cs="Times New Roman"/>
          <w:sz w:val="28"/>
          <w:szCs w:val="28"/>
        </w:rPr>
        <w:t xml:space="preserve">По данным прошедшей переписи, в </w:t>
      </w:r>
      <w:proofErr w:type="spellStart"/>
      <w:r w:rsidR="00134041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="00134041" w:rsidRPr="003E473B">
        <w:rPr>
          <w:rFonts w:ascii="Times New Roman" w:hAnsi="Times New Roman" w:cs="Times New Roman"/>
          <w:sz w:val="28"/>
          <w:szCs w:val="28"/>
        </w:rPr>
        <w:t xml:space="preserve"> </w:t>
      </w:r>
      <w:r w:rsidRPr="003E473B">
        <w:rPr>
          <w:rFonts w:ascii="Times New Roman" w:hAnsi="Times New Roman" w:cs="Times New Roman"/>
          <w:sz w:val="28"/>
          <w:szCs w:val="28"/>
        </w:rPr>
        <w:t xml:space="preserve">Псковской области численность племенного крупного рогатого скота </w:t>
      </w:r>
      <w:r w:rsidR="00134041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3E473B">
        <w:rPr>
          <w:rFonts w:ascii="Times New Roman" w:hAnsi="Times New Roman" w:cs="Times New Roman"/>
          <w:sz w:val="28"/>
          <w:szCs w:val="28"/>
        </w:rPr>
        <w:t xml:space="preserve">33,7% от общего поголовья, в </w:t>
      </w:r>
      <w:r w:rsidR="00134041">
        <w:rPr>
          <w:rFonts w:ascii="Times New Roman" w:hAnsi="Times New Roman" w:cs="Times New Roman"/>
          <w:sz w:val="28"/>
          <w:szCs w:val="28"/>
        </w:rPr>
        <w:t xml:space="preserve">КФХ </w:t>
      </w:r>
      <w:r w:rsidR="000E2320">
        <w:rPr>
          <w:rFonts w:ascii="Times New Roman" w:hAnsi="Times New Roman" w:cs="Times New Roman"/>
          <w:sz w:val="28"/>
          <w:szCs w:val="28"/>
        </w:rPr>
        <w:t xml:space="preserve">и </w:t>
      </w:r>
      <w:r w:rsidR="00134041">
        <w:rPr>
          <w:rFonts w:ascii="Times New Roman" w:hAnsi="Times New Roman" w:cs="Times New Roman"/>
          <w:sz w:val="28"/>
          <w:szCs w:val="28"/>
        </w:rPr>
        <w:t xml:space="preserve"> ИП - </w:t>
      </w:r>
      <w:r w:rsidRPr="003E473B">
        <w:rPr>
          <w:rFonts w:ascii="Times New Roman" w:hAnsi="Times New Roman" w:cs="Times New Roman"/>
          <w:sz w:val="28"/>
          <w:szCs w:val="28"/>
        </w:rPr>
        <w:t>0,4%</w:t>
      </w:r>
      <w:r w:rsidR="00134041">
        <w:rPr>
          <w:rFonts w:ascii="Times New Roman" w:hAnsi="Times New Roman" w:cs="Times New Roman"/>
          <w:sz w:val="28"/>
          <w:szCs w:val="28"/>
        </w:rPr>
        <w:t xml:space="preserve"> (в 2006 году соответственно </w:t>
      </w:r>
      <w:r w:rsidRPr="003E473B">
        <w:rPr>
          <w:rFonts w:ascii="Times New Roman" w:hAnsi="Times New Roman" w:cs="Times New Roman"/>
          <w:sz w:val="28"/>
          <w:szCs w:val="28"/>
        </w:rPr>
        <w:t xml:space="preserve">13,4% </w:t>
      </w:r>
      <w:r w:rsidR="00134041">
        <w:rPr>
          <w:rFonts w:ascii="Times New Roman" w:hAnsi="Times New Roman" w:cs="Times New Roman"/>
          <w:sz w:val="28"/>
          <w:szCs w:val="28"/>
        </w:rPr>
        <w:t xml:space="preserve">и </w:t>
      </w:r>
      <w:r w:rsidRPr="003E473B">
        <w:rPr>
          <w:rFonts w:ascii="Times New Roman" w:hAnsi="Times New Roman" w:cs="Times New Roman"/>
          <w:sz w:val="28"/>
          <w:szCs w:val="28"/>
        </w:rPr>
        <w:t xml:space="preserve">2,3%). </w:t>
      </w:r>
    </w:p>
    <w:p w:rsidR="00720765" w:rsidRDefault="00720765" w:rsidP="008571B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технических средств</w:t>
      </w:r>
    </w:p>
    <w:p w:rsidR="00E76440" w:rsidRPr="000D7B5D" w:rsidRDefault="00134041" w:rsidP="00D0422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производства сельскому хозяйству необходима мощная универсальная техника. </w:t>
      </w:r>
      <w:r w:rsidR="00C10790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1 июля 2016 года в хозяйствах всех категорий области находилось 8337 тракторов, 189 зерноуборочных, 142 кормоуборочных, 28 картофелеуборочных, 8 льноуборочных и 2 кукурузоуборочных комбайна. </w:t>
      </w:r>
      <w:r w:rsidR="00E76440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1000 га пашни в сельскохозяйственных организациях приходилось 8 тракторов, в крестьянских (фермерских) хозяйствах и хозяйствах индивидуальных предпринимателей 19 тракторов. В хозяйствах всех категорий в области имелось также  408 доильных установок, 22867 мотоблоков, 508 плугов, 527 косилок и 277 сеялок.</w:t>
      </w:r>
    </w:p>
    <w:p w:rsidR="00E76440" w:rsidRPr="000D7B5D" w:rsidRDefault="00E76440" w:rsidP="000D7B5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десять лет тракторный парк области сократился на 954 единицы</w:t>
      </w:r>
      <w:r w:rsidR="00357358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Однако если в 2006 году 44,8% областного тракторного парка размещалась в сельскохозяйственных организациях, на сегодняшний день они располагают лишь пятой его частью (21,2%). Три четверти общего количества тракторов сегодня сосредоточено в личных подсобных и других индивидуальных хозяйствах граждан (в 2006 году они располагали половиной тракторного парка).</w:t>
      </w:r>
    </w:p>
    <w:p w:rsidR="005E19AB" w:rsidRPr="000D7B5D" w:rsidRDefault="005E19AB" w:rsidP="000D7B5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Сократилось и количество комбайнов: зерноуборочных – втрое, кормоуборочных – в 1,9 раза. На прежнем уровне осталось количество картофелеуборочных комбайнов.</w:t>
      </w:r>
    </w:p>
    <w:p w:rsidR="008571B1" w:rsidRDefault="00720765" w:rsidP="008571B1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Производственная инфраструктура</w:t>
      </w:r>
    </w:p>
    <w:p w:rsidR="00720765" w:rsidRDefault="00720765" w:rsidP="008571B1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инновационные технологии</w:t>
      </w:r>
    </w:p>
    <w:p w:rsidR="00C10790" w:rsidRDefault="00964D9A" w:rsidP="000D7B5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переписи была получена информация об инфраструктуре сельских территорий. По данным ВСХП-2016, с</w:t>
      </w:r>
      <w:r w:rsidR="00C10790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вязь с районным центром или с автодорогой общего пользования, железнодорожной станцией, пристанью по автодорогам с тверды</w:t>
      </w:r>
      <w:r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покрытием</w:t>
      </w:r>
      <w:r w:rsidR="00C10790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области имели 82,1% сельскохозяйственных организаций, 42,3% крестьянских (фермерских) хозяйств и хозяйств индивидуальных предпринимателей, 53,9% личных подсобных хозяй</w:t>
      </w:r>
      <w:proofErr w:type="gramStart"/>
      <w:r w:rsidR="00C10790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 гр</w:t>
      </w:r>
      <w:proofErr w:type="gramEnd"/>
      <w:r w:rsidR="00C10790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аждан. К сетям электроснабжения были подключены </w:t>
      </w:r>
      <w:r w:rsidR="00C10790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76,6% </w:t>
      </w:r>
      <w:proofErr w:type="spellStart"/>
      <w:r w:rsidR="00C10790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сельхозорганизаций</w:t>
      </w:r>
      <w:proofErr w:type="spellEnd"/>
      <w:r w:rsidR="00C10790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34,2% крестьянских хозяйств и 56,1% личных подсобных хозяйств, к сетям газоснабжения – 5,5%, 0,5% и 1% соответственно, к сетям водоснабжения – 32,8%, 8,7% и 10,2% соответственно. При этом 28,8% сельскохозяйственных организаций 22,4% фермерских хозяйств и 31,1% личных подсобных хозяйств имели собственные источники водоснабжения – собственный водозабор, колодец или скважину.</w:t>
      </w:r>
    </w:p>
    <w:p w:rsidR="006D364E" w:rsidRPr="000D7B5D" w:rsidRDefault="00C03459" w:rsidP="000D7B5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6D364E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первые в программу сельскохозяйственной переписи были включены вопросы о применении инновационных технологий, о привлечении кредитных средств и получении субсидий и дотаций.</w:t>
      </w:r>
    </w:p>
    <w:p w:rsidR="006D364E" w:rsidRPr="000D7B5D" w:rsidRDefault="002C2DE7" w:rsidP="000D7B5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Перепись показала, что многие инновации в области используются недостаточно. Например, биологические методы защиты растений от вредителей и болезней в области использовали только 5,7% сельскохозяйственных  организаций и 5,6% крестьянских (фермерских) хозяйств. У </w:t>
      </w:r>
      <w:proofErr w:type="spellStart"/>
      <w:r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сельхозорганизаций</w:t>
      </w:r>
      <w:proofErr w:type="spellEnd"/>
      <w:r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самый высокий процент применения инновационных технологий в использовании системы водоотведения и очистки производственных стоков</w:t>
      </w:r>
      <w:r w:rsidR="00D912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(10,2%)</w:t>
      </w:r>
      <w:r w:rsidR="00650328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 крестьянских (фермерских) хозяйств - в применении метода бесклеточного содержания птицы – 28,9%. </w:t>
      </w:r>
    </w:p>
    <w:p w:rsidR="00C10790" w:rsidRPr="000D7B5D" w:rsidRDefault="00650328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Сельскохозяйственное производство в силу своей специфики</w:t>
      </w:r>
      <w:r w:rsidR="0053430B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имеет традиционно низкую доходность, поэтому нуждается в государственной поддержке. В 2015 году из федерального бюджета или бюджета Псковской области субсидии и дотации получали 128 </w:t>
      </w:r>
      <w:proofErr w:type="spellStart"/>
      <w:r w:rsidR="0053430B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сельхозорганизаций</w:t>
      </w:r>
      <w:proofErr w:type="spellEnd"/>
      <w:r w:rsidR="0053430B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(78% от числа организаций, осуществлявших сельскохозяйственную деятельность) и 65 </w:t>
      </w:r>
      <w:r w:rsidR="006C4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КФХ и ИП </w:t>
      </w:r>
      <w:r w:rsidR="00167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(29,5% от числа хозяйств</w:t>
      </w:r>
      <w:r w:rsidR="0053430B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осуществлявших </w:t>
      </w:r>
      <w:proofErr w:type="spellStart"/>
      <w:r w:rsidR="0053430B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сельхоздеятельность</w:t>
      </w:r>
      <w:proofErr w:type="spellEnd"/>
      <w:r w:rsidR="0053430B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A2237A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3430B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237A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Кредитными ресурсами и</w:t>
      </w:r>
      <w:r w:rsidR="00C10790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общего числа </w:t>
      </w:r>
      <w:proofErr w:type="gramStart"/>
      <w:r w:rsidR="00C10790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осуществлявших</w:t>
      </w:r>
      <w:proofErr w:type="gramEnd"/>
      <w:r w:rsidR="00C10790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сельскохозяйственную деятельность в 2015 году</w:t>
      </w:r>
      <w:r w:rsidR="00167599" w:rsidRPr="00167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воспользовались</w:t>
      </w:r>
      <w:r w:rsidR="00C10790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237A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23 </w:t>
      </w:r>
      <w:r w:rsidR="00C10790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сельскохозяйственных организа</w:t>
      </w:r>
      <w:r w:rsidR="00A2237A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 (14%)  и 22</w:t>
      </w:r>
      <w:r w:rsidR="00C10790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КФХ и ИП  </w:t>
      </w:r>
      <w:r w:rsidR="00A2237A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(10%)</w:t>
      </w:r>
      <w:r w:rsidR="00C10790" w:rsidRPr="000D7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10790"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основном выделенные средства сельхозпроизводителями были направлены на пополнение оборотных средств, приобретение техники, машин и оборудования и </w:t>
      </w:r>
      <w:proofErr w:type="gramStart"/>
      <w:r w:rsidR="00C10790"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реконструкцию</w:t>
      </w:r>
      <w:proofErr w:type="gramEnd"/>
      <w:r w:rsidR="00C10790"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модернизацию производственных объектов. </w:t>
      </w:r>
      <w:r w:rsidR="006C4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КФХ и ИП </w:t>
      </w:r>
      <w:r w:rsidR="00C10790"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>также приобретали на эти средства сельскохозяйственных животных.</w:t>
      </w:r>
    </w:p>
    <w:p w:rsidR="00720765" w:rsidRDefault="00720765" w:rsidP="0072076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ххх</w:t>
      </w:r>
      <w:proofErr w:type="spellEnd"/>
    </w:p>
    <w:p w:rsidR="00E51FDC" w:rsidRPr="000D7B5D" w:rsidRDefault="00A2237A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Всероссийская сельскохозяйственная перепись 2016 года </w:t>
      </w:r>
      <w:r w:rsidR="00E51FDC"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позволила оценить структурные сдвиги в сельском хозяйстве за 2006–2016 гг.,  уровень обеспеченности сельхозпроизводителей техникой, оборудованием, объектами инфраструктуры, элитными семенами, племенным скотом. Впервые в истории сельскохозяйственных переписей были получены </w:t>
      </w:r>
      <w:r w:rsidR="00E51FDC"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сведения об использовании инноваций, востребованности и доступности мер финансово-кредитной поддержки. </w:t>
      </w:r>
    </w:p>
    <w:p w:rsidR="00931862" w:rsidRPr="000D7B5D" w:rsidRDefault="00E51FDC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Перепись </w:t>
      </w:r>
      <w:r w:rsidR="00A2237A"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предоставила органам государственной власти материал</w:t>
      </w:r>
      <w:r w:rsidR="00931862"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позволяет:</w:t>
      </w:r>
    </w:p>
    <w:p w:rsidR="00931862" w:rsidRPr="000D7B5D" w:rsidRDefault="00931862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237A"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проанализировать эффективность проводимой аграрной политики, </w:t>
      </w:r>
    </w:p>
    <w:p w:rsidR="00931862" w:rsidRPr="000D7B5D" w:rsidRDefault="00931862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A2237A"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перспективные схемы развития сельского хозяйства и связанных с ним отраслей, </w:t>
      </w:r>
    </w:p>
    <w:p w:rsidR="00931862" w:rsidRPr="000D7B5D" w:rsidRDefault="00931862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разработать и применить меры государственного регулирования, чтобы скорректировать ситуацию там, где это необходимо, и стимулировать развитие наиболее эффективных секторов, </w:t>
      </w:r>
    </w:p>
    <w:p w:rsidR="00931862" w:rsidRPr="000D7B5D" w:rsidRDefault="00931862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>- предпринять меры по сохранению</w:t>
      </w:r>
      <w:r w:rsidR="00167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развитию сельских территорий.</w:t>
      </w:r>
    </w:p>
    <w:p w:rsidR="00A2237A" w:rsidRPr="000D7B5D" w:rsidRDefault="00A2237A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31862"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>анные переписи способствуют</w:t>
      </w:r>
      <w:r w:rsidR="00E51FDC"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более эффективному</w:t>
      </w:r>
      <w:r w:rsidR="00931862"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решению</w:t>
      </w:r>
      <w:r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 </w:t>
      </w:r>
      <w:proofErr w:type="spellStart"/>
      <w:r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импортозамещения</w:t>
      </w:r>
      <w:proofErr w:type="spellEnd"/>
      <w:r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FDC"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>и обеспечения</w:t>
      </w:r>
      <w:r w:rsidRPr="000D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продовольственной безопасности страны. </w:t>
      </w:r>
    </w:p>
    <w:p w:rsidR="00C10790" w:rsidRDefault="004F5523" w:rsidP="000D7B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5D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 Российской Федерации в нашей стране сельскохозяйственная перепись проводится не реже, чем раз в десять лет.  Но уже в 2021 году нас ждет </w:t>
      </w:r>
      <w:proofErr w:type="gramStart"/>
      <w:r w:rsidRPr="000D7B5D">
        <w:rPr>
          <w:rFonts w:ascii="Times New Roman" w:hAnsi="Times New Roman" w:cs="Times New Roman"/>
          <w:sz w:val="28"/>
          <w:szCs w:val="28"/>
        </w:rPr>
        <w:t>сельскохозяйственная</w:t>
      </w:r>
      <w:proofErr w:type="gramEnd"/>
      <w:r w:rsidRPr="000D7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B5D"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 w:rsidRPr="000D7B5D">
        <w:rPr>
          <w:rFonts w:ascii="Times New Roman" w:hAnsi="Times New Roman" w:cs="Times New Roman"/>
          <w:sz w:val="28"/>
          <w:szCs w:val="28"/>
        </w:rPr>
        <w:t xml:space="preserve">, которая охватит не менее 30% </w:t>
      </w:r>
      <w:proofErr w:type="spellStart"/>
      <w:r w:rsidRPr="000D7B5D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0D7B5D">
        <w:rPr>
          <w:rFonts w:ascii="Times New Roman" w:hAnsi="Times New Roman" w:cs="Times New Roman"/>
          <w:sz w:val="28"/>
          <w:szCs w:val="28"/>
        </w:rPr>
        <w:t>.</w:t>
      </w:r>
    </w:p>
    <w:p w:rsidR="00DD5E1B" w:rsidRPr="00DD5E1B" w:rsidRDefault="00DD5E1B" w:rsidP="00DD5E1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E1B"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proofErr w:type="gramStart"/>
      <w:r w:rsidRPr="00DD5E1B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DD5E1B" w:rsidRPr="00DD5E1B" w:rsidRDefault="00DD5E1B" w:rsidP="00DD5E1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E1B">
        <w:rPr>
          <w:rFonts w:ascii="Times New Roman" w:hAnsi="Times New Roman" w:cs="Times New Roman"/>
          <w:sz w:val="24"/>
          <w:szCs w:val="24"/>
        </w:rPr>
        <w:t xml:space="preserve">службы государственной статистики </w:t>
      </w:r>
    </w:p>
    <w:p w:rsidR="00DD5E1B" w:rsidRPr="00DD5E1B" w:rsidRDefault="00DD5E1B" w:rsidP="00DD5E1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E1B">
        <w:rPr>
          <w:rFonts w:ascii="Times New Roman" w:hAnsi="Times New Roman" w:cs="Times New Roman"/>
          <w:sz w:val="24"/>
          <w:szCs w:val="24"/>
        </w:rPr>
        <w:t>по Псковской области</w:t>
      </w:r>
    </w:p>
    <w:p w:rsidR="00DD5E1B" w:rsidRPr="00DD5E1B" w:rsidRDefault="00DD5E1B" w:rsidP="00DD5E1B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5E1B">
        <w:rPr>
          <w:rFonts w:ascii="Times New Roman" w:hAnsi="Times New Roman" w:cs="Times New Roman"/>
          <w:i/>
          <w:sz w:val="24"/>
          <w:szCs w:val="24"/>
        </w:rPr>
        <w:t xml:space="preserve">______________________________ </w:t>
      </w:r>
    </w:p>
    <w:p w:rsidR="003C45D4" w:rsidRPr="00DD5E1B" w:rsidRDefault="00DD5E1B" w:rsidP="00DD5E1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DD5E1B">
        <w:rPr>
          <w:rFonts w:ascii="Times New Roman" w:hAnsi="Times New Roman" w:cs="Times New Roman"/>
          <w:i/>
          <w:sz w:val="24"/>
          <w:szCs w:val="24"/>
        </w:rPr>
        <w:t>ри публикации ссылка обязательна</w:t>
      </w:r>
    </w:p>
    <w:p w:rsidR="003C45D4" w:rsidRDefault="003C45D4" w:rsidP="00583B4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5D4" w:rsidRDefault="003C45D4" w:rsidP="00583B4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45D4" w:rsidSect="008571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Zen Hei Sharp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B08"/>
    <w:rsid w:val="00030962"/>
    <w:rsid w:val="000825D4"/>
    <w:rsid w:val="00083690"/>
    <w:rsid w:val="00097480"/>
    <w:rsid w:val="000D1CC2"/>
    <w:rsid w:val="000D7B5D"/>
    <w:rsid w:val="000E2320"/>
    <w:rsid w:val="000F65E0"/>
    <w:rsid w:val="0011502C"/>
    <w:rsid w:val="001212F6"/>
    <w:rsid w:val="00125E29"/>
    <w:rsid w:val="0013164D"/>
    <w:rsid w:val="00134041"/>
    <w:rsid w:val="0013461E"/>
    <w:rsid w:val="00142F7C"/>
    <w:rsid w:val="00151ED4"/>
    <w:rsid w:val="00152ABD"/>
    <w:rsid w:val="00167599"/>
    <w:rsid w:val="00173D2B"/>
    <w:rsid w:val="00181FA9"/>
    <w:rsid w:val="001871A0"/>
    <w:rsid w:val="00195662"/>
    <w:rsid w:val="00195B08"/>
    <w:rsid w:val="001A3CBF"/>
    <w:rsid w:val="001A57D7"/>
    <w:rsid w:val="001A5FC1"/>
    <w:rsid w:val="001B0A26"/>
    <w:rsid w:val="00225767"/>
    <w:rsid w:val="002538EE"/>
    <w:rsid w:val="0027476A"/>
    <w:rsid w:val="002769AF"/>
    <w:rsid w:val="002938B7"/>
    <w:rsid w:val="002A3114"/>
    <w:rsid w:val="002B274B"/>
    <w:rsid w:val="002C2DE7"/>
    <w:rsid w:val="002F6976"/>
    <w:rsid w:val="003073D8"/>
    <w:rsid w:val="003246D7"/>
    <w:rsid w:val="003450C7"/>
    <w:rsid w:val="003569B6"/>
    <w:rsid w:val="00357358"/>
    <w:rsid w:val="00366E04"/>
    <w:rsid w:val="00372D54"/>
    <w:rsid w:val="0037517A"/>
    <w:rsid w:val="003B76B8"/>
    <w:rsid w:val="003C45D4"/>
    <w:rsid w:val="003D6A8C"/>
    <w:rsid w:val="003E473B"/>
    <w:rsid w:val="00400BFA"/>
    <w:rsid w:val="004042E5"/>
    <w:rsid w:val="00434C27"/>
    <w:rsid w:val="004569F4"/>
    <w:rsid w:val="00477A4B"/>
    <w:rsid w:val="004A26E8"/>
    <w:rsid w:val="004B7C97"/>
    <w:rsid w:val="004F5523"/>
    <w:rsid w:val="004F5ABE"/>
    <w:rsid w:val="004F77A1"/>
    <w:rsid w:val="00506A06"/>
    <w:rsid w:val="00530FBD"/>
    <w:rsid w:val="0053430B"/>
    <w:rsid w:val="00560CE7"/>
    <w:rsid w:val="00565CEB"/>
    <w:rsid w:val="00567D4F"/>
    <w:rsid w:val="00583B44"/>
    <w:rsid w:val="005B2FE8"/>
    <w:rsid w:val="005E19AB"/>
    <w:rsid w:val="00612195"/>
    <w:rsid w:val="00636EEE"/>
    <w:rsid w:val="00637377"/>
    <w:rsid w:val="00650328"/>
    <w:rsid w:val="0067670F"/>
    <w:rsid w:val="00686C13"/>
    <w:rsid w:val="0069006A"/>
    <w:rsid w:val="006B7AFD"/>
    <w:rsid w:val="006C1B2D"/>
    <w:rsid w:val="006C48D1"/>
    <w:rsid w:val="006D364E"/>
    <w:rsid w:val="006E0758"/>
    <w:rsid w:val="00720765"/>
    <w:rsid w:val="0072148C"/>
    <w:rsid w:val="00760B6A"/>
    <w:rsid w:val="007A0035"/>
    <w:rsid w:val="007F0FE4"/>
    <w:rsid w:val="007F2092"/>
    <w:rsid w:val="007F21B8"/>
    <w:rsid w:val="007F7318"/>
    <w:rsid w:val="00821F93"/>
    <w:rsid w:val="008551A6"/>
    <w:rsid w:val="008571B1"/>
    <w:rsid w:val="00870E97"/>
    <w:rsid w:val="00882E70"/>
    <w:rsid w:val="0089474D"/>
    <w:rsid w:val="008B5290"/>
    <w:rsid w:val="008F0170"/>
    <w:rsid w:val="0090474D"/>
    <w:rsid w:val="00916FE6"/>
    <w:rsid w:val="00931862"/>
    <w:rsid w:val="00942FA2"/>
    <w:rsid w:val="00964D9A"/>
    <w:rsid w:val="009677B3"/>
    <w:rsid w:val="00985DBC"/>
    <w:rsid w:val="009C0961"/>
    <w:rsid w:val="00A2237A"/>
    <w:rsid w:val="00A35A4B"/>
    <w:rsid w:val="00A36370"/>
    <w:rsid w:val="00A4404B"/>
    <w:rsid w:val="00AA6D43"/>
    <w:rsid w:val="00AC3993"/>
    <w:rsid w:val="00AD69F2"/>
    <w:rsid w:val="00AF1AE5"/>
    <w:rsid w:val="00AF4FE7"/>
    <w:rsid w:val="00B019CE"/>
    <w:rsid w:val="00B11A6D"/>
    <w:rsid w:val="00B21C06"/>
    <w:rsid w:val="00B22C22"/>
    <w:rsid w:val="00B25A6F"/>
    <w:rsid w:val="00B80FC4"/>
    <w:rsid w:val="00BA594F"/>
    <w:rsid w:val="00BC131A"/>
    <w:rsid w:val="00BE61C9"/>
    <w:rsid w:val="00BF06DD"/>
    <w:rsid w:val="00BF6155"/>
    <w:rsid w:val="00C03459"/>
    <w:rsid w:val="00C10790"/>
    <w:rsid w:val="00C35130"/>
    <w:rsid w:val="00C354EE"/>
    <w:rsid w:val="00C375C2"/>
    <w:rsid w:val="00C473B7"/>
    <w:rsid w:val="00C64213"/>
    <w:rsid w:val="00C82359"/>
    <w:rsid w:val="00C874FE"/>
    <w:rsid w:val="00C9036D"/>
    <w:rsid w:val="00C96920"/>
    <w:rsid w:val="00CA2BCF"/>
    <w:rsid w:val="00CB30F6"/>
    <w:rsid w:val="00CF198C"/>
    <w:rsid w:val="00D0422C"/>
    <w:rsid w:val="00D10792"/>
    <w:rsid w:val="00D8128F"/>
    <w:rsid w:val="00D9126A"/>
    <w:rsid w:val="00DA4F14"/>
    <w:rsid w:val="00DA7FBA"/>
    <w:rsid w:val="00DD5E1B"/>
    <w:rsid w:val="00DE6B1B"/>
    <w:rsid w:val="00E23B13"/>
    <w:rsid w:val="00E42BA2"/>
    <w:rsid w:val="00E468EB"/>
    <w:rsid w:val="00E51FDC"/>
    <w:rsid w:val="00E57A6B"/>
    <w:rsid w:val="00E73EF7"/>
    <w:rsid w:val="00E76440"/>
    <w:rsid w:val="00E85B73"/>
    <w:rsid w:val="00EE04B0"/>
    <w:rsid w:val="00F036F0"/>
    <w:rsid w:val="00F2287B"/>
    <w:rsid w:val="00F42C25"/>
    <w:rsid w:val="00F50C71"/>
    <w:rsid w:val="00F51B11"/>
    <w:rsid w:val="00F53E68"/>
    <w:rsid w:val="00F71754"/>
    <w:rsid w:val="00FA0907"/>
    <w:rsid w:val="00FB1608"/>
    <w:rsid w:val="00FB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B1B"/>
    <w:pPr>
      <w:spacing w:after="0" w:line="240" w:lineRule="auto"/>
    </w:pPr>
  </w:style>
  <w:style w:type="paragraph" w:styleId="a4">
    <w:name w:val="Body Text"/>
    <w:basedOn w:val="a"/>
    <w:link w:val="a5"/>
    <w:rsid w:val="00931862"/>
    <w:pPr>
      <w:tabs>
        <w:tab w:val="left" w:pos="708"/>
      </w:tabs>
      <w:suppressAutoHyphens/>
      <w:spacing w:after="120" w:line="100" w:lineRule="atLeast"/>
    </w:pPr>
    <w:rPr>
      <w:rFonts w:ascii="Calibri" w:eastAsia="WenQuanYi Zen Hei Sharp" w:hAnsi="Calibri" w:cs="Times New Roman"/>
      <w:kern w:val="1"/>
    </w:rPr>
  </w:style>
  <w:style w:type="character" w:customStyle="1" w:styleId="a5">
    <w:name w:val="Основной текст Знак"/>
    <w:basedOn w:val="a0"/>
    <w:link w:val="a4"/>
    <w:rsid w:val="00931862"/>
    <w:rPr>
      <w:rFonts w:ascii="Calibri" w:eastAsia="WenQuanYi Zen Hei Sharp" w:hAnsi="Calibri" w:cs="Times New Roman"/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DD5E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D5E1B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B1B"/>
    <w:pPr>
      <w:spacing w:after="0" w:line="240" w:lineRule="auto"/>
    </w:pPr>
  </w:style>
  <w:style w:type="paragraph" w:styleId="a4">
    <w:name w:val="Body Text"/>
    <w:basedOn w:val="a"/>
    <w:link w:val="a5"/>
    <w:rsid w:val="00931862"/>
    <w:pPr>
      <w:tabs>
        <w:tab w:val="left" w:pos="708"/>
      </w:tabs>
      <w:suppressAutoHyphens/>
      <w:spacing w:after="120" w:line="100" w:lineRule="atLeast"/>
    </w:pPr>
    <w:rPr>
      <w:rFonts w:ascii="Calibri" w:eastAsia="WenQuanYi Zen Hei Sharp" w:hAnsi="Calibri" w:cs="Times New Roman"/>
      <w:kern w:val="1"/>
    </w:rPr>
  </w:style>
  <w:style w:type="character" w:customStyle="1" w:styleId="a5">
    <w:name w:val="Основной текст Знак"/>
    <w:basedOn w:val="a0"/>
    <w:link w:val="a4"/>
    <w:rsid w:val="00931862"/>
    <w:rPr>
      <w:rFonts w:ascii="Calibri" w:eastAsia="WenQuanYi Zen Hei Sharp" w:hAnsi="Calibri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A91BB-AB86-4BFF-A433-1229B22A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vshp</Company>
  <LinksUpToDate>false</LinksUpToDate>
  <CharactersWithSpaces>17243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P60_PavlovaVA</dc:creator>
  <cp:lastModifiedBy>P60_PavlovaVA</cp:lastModifiedBy>
  <cp:revision>6</cp:revision>
  <cp:lastPrinted>2018-12-14T06:57:00Z</cp:lastPrinted>
  <dcterms:created xsi:type="dcterms:W3CDTF">2018-12-14T06:32:00Z</dcterms:created>
  <dcterms:modified xsi:type="dcterms:W3CDTF">2018-12-14T10:00:00Z</dcterms:modified>
</cp:coreProperties>
</file>