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611F" w14:textId="77777777" w:rsidR="000B150B" w:rsidRPr="00635557" w:rsidRDefault="000B150B" w:rsidP="000B150B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Распределение отправленных туристскими фирмами</w:t>
      </w: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российских туристов по субъектам РФ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3</w:t>
      </w: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году </w:t>
      </w: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</w:r>
      <w:r w:rsidRPr="00635557">
        <w:rPr>
          <w:rFonts w:ascii="Times New Roman" w:eastAsia="Times New Roman" w:hAnsi="Times New Roman" w:cs="Times New Roman"/>
          <w:sz w:val="24"/>
          <w:szCs w:val="24"/>
          <w:lang w:eastAsia="x-none"/>
        </w:rPr>
        <w:t>(в % к общему числу отправленных российских туристов по России)</w:t>
      </w:r>
    </w:p>
    <w:p w14:paraId="1947B728" w14:textId="77777777" w:rsidR="000B150B" w:rsidRPr="00635557" w:rsidRDefault="000B150B" w:rsidP="000B150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47498ACD" wp14:editId="6B5EAF70">
            <wp:extent cx="5760085" cy="3362325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F4A4BA6" w14:textId="77777777" w:rsidR="000B150B" w:rsidRDefault="000B150B" w:rsidP="000B150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452282" w14:textId="77777777" w:rsidR="000B150B" w:rsidRDefault="000B150B" w:rsidP="000B150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281E062" w14:textId="77777777" w:rsidR="006837DE" w:rsidRDefault="006837DE"/>
    <w:sectPr w:rsidR="0068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0B"/>
    <w:rsid w:val="000B150B"/>
    <w:rsid w:val="006837DE"/>
    <w:rsid w:val="008447A0"/>
    <w:rsid w:val="00D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C2F4"/>
  <w15:chartTrackingRefBased/>
  <w15:docId w15:val="{9DBEA31A-91ED-4577-9BBC-5577E4E3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p60-srv-fs01\_Pochta\&#1054;&#1090;&#1076;&#1077;&#1083;&#1099;\06-&#1058;&#1088;&#1091;&#1076;\&#1040;&#1074;&#1090;&#1080;&#1096;&#1077;&#1085;&#1082;&#1086;%20&#1054;.&#1042;\2022%20&#1086;&#1073;&#1079;&#1086;&#1088;&#1099;%20&#1090;&#1091;&#1088;&#1092;&#1080;&#1088;&#1084;\&#1075;&#1088;&#1072;&#1092;&#1080;&#1082;&#1080;%20&#1086;&#1073;&#1079;&#1086;&#1088;%20&#1090;&#1091;&#1088;&#1092;&#1080;&#1088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332-42AA-987D-10A893A37B7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332-42AA-987D-10A893A37B7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332-42AA-987D-10A893A37B7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332-42AA-987D-10A893A37B7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332-42AA-987D-10A893A37B7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9332-42AA-987D-10A893A37B77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9332-42AA-987D-10A893A37B77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332-42AA-987D-10A893A37B77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9332-42AA-987D-10A893A37B77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9332-42AA-987D-10A893A37B77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9332-42AA-987D-10A893A37B77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9332-42AA-987D-10A893A37B77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9332-42AA-987D-10A893A37B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Лист2!$A$2:$A$13</c:f>
              <c:strCache>
                <c:ptCount val="12"/>
                <c:pt idx="0">
                  <c:v>Псковская область</c:v>
                </c:pt>
                <c:pt idx="1">
                  <c:v>Краснодарский край </c:v>
                </c:pt>
                <c:pt idx="2">
                  <c:v>г. Санкт-Петербург</c:v>
                </c:pt>
                <c:pt idx="3">
                  <c:v>Новгордская область</c:v>
                </c:pt>
                <c:pt idx="4">
                  <c:v>Ленинградская область</c:v>
                </c:pt>
                <c:pt idx="5">
                  <c:v>Республика Карелия</c:v>
                </c:pt>
                <c:pt idx="6">
                  <c:v>Ставропольский край</c:v>
                </c:pt>
                <c:pt idx="7">
                  <c:v>Калининградская область</c:v>
                </c:pt>
                <c:pt idx="8">
                  <c:v>г.Москва </c:v>
                </c:pt>
                <c:pt idx="9">
                  <c:v>Республика Татарстан </c:v>
                </c:pt>
                <c:pt idx="10">
                  <c:v>Республика Дагестан</c:v>
                </c:pt>
                <c:pt idx="11">
                  <c:v>Республика Крым </c:v>
                </c:pt>
              </c:strCache>
            </c:strRef>
          </c:cat>
          <c:val>
            <c:numRef>
              <c:f>Лист2!$B$2:$B$13</c:f>
              <c:numCache>
                <c:formatCode>General</c:formatCode>
                <c:ptCount val="12"/>
                <c:pt idx="0">
                  <c:v>60.6</c:v>
                </c:pt>
                <c:pt idx="1">
                  <c:v>15</c:v>
                </c:pt>
                <c:pt idx="2">
                  <c:v>4.3</c:v>
                </c:pt>
                <c:pt idx="3">
                  <c:v>4.3</c:v>
                </c:pt>
                <c:pt idx="4">
                  <c:v>4.2</c:v>
                </c:pt>
                <c:pt idx="5">
                  <c:v>2.2999999999999998</c:v>
                </c:pt>
                <c:pt idx="6">
                  <c:v>1.9</c:v>
                </c:pt>
                <c:pt idx="7">
                  <c:v>1.6</c:v>
                </c:pt>
                <c:pt idx="8">
                  <c:v>1.4</c:v>
                </c:pt>
                <c:pt idx="9">
                  <c:v>1.2</c:v>
                </c:pt>
                <c:pt idx="10">
                  <c:v>1.1000000000000001</c:v>
                </c:pt>
                <c:pt idx="1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32-42AA-987D-10A893A37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171712712"/>
        <c:axId val="171710752"/>
      </c:barChart>
      <c:catAx>
        <c:axId val="171712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710752"/>
        <c:crosses val="autoZero"/>
        <c:auto val="1"/>
        <c:lblAlgn val="ctr"/>
        <c:lblOffset val="100"/>
        <c:noMultiLvlLbl val="0"/>
      </c:catAx>
      <c:valAx>
        <c:axId val="171710752"/>
        <c:scaling>
          <c:orientation val="minMax"/>
          <c:max val="75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7171271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Автишенко Оксана Вадимовна</dc:creator>
  <cp:keywords/>
  <dc:description/>
  <cp:lastModifiedBy>Автишенко Оксана Вадимовна</cp:lastModifiedBy>
  <cp:revision>1</cp:revision>
  <dcterms:created xsi:type="dcterms:W3CDTF">2024-09-09T13:09:00Z</dcterms:created>
  <dcterms:modified xsi:type="dcterms:W3CDTF">2024-09-09T13:10:00Z</dcterms:modified>
</cp:coreProperties>
</file>