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DCE54" w14:textId="77777777" w:rsidR="00607299" w:rsidRDefault="00607299" w:rsidP="00607299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A8451DC" w14:textId="77777777" w:rsidR="00607299" w:rsidRPr="00635557" w:rsidRDefault="00607299" w:rsidP="00607299">
      <w:pPr>
        <w:spacing w:before="120" w:after="12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35557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Распределение отправленных туристскими фирмами </w:t>
      </w:r>
      <w:r w:rsidRPr="00635557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российских туристов по отдельным странам в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3</w:t>
      </w:r>
      <w:r w:rsidRPr="00635557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году </w:t>
      </w:r>
      <w:r w:rsidRPr="00635557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</w:r>
      <w:r w:rsidRPr="00635557">
        <w:rPr>
          <w:rFonts w:ascii="Times New Roman" w:eastAsia="Times New Roman" w:hAnsi="Times New Roman" w:cs="Times New Roman"/>
          <w:sz w:val="24"/>
          <w:szCs w:val="24"/>
          <w:lang w:eastAsia="x-none"/>
        </w:rPr>
        <w:t>(в % к общему числу отправленных российских туристов по зарубежным странам)</w:t>
      </w:r>
    </w:p>
    <w:p w14:paraId="31451EEB" w14:textId="77777777" w:rsidR="00607299" w:rsidRPr="00635557" w:rsidRDefault="00607299" w:rsidP="00607299">
      <w:pPr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</w:rPr>
        <w:drawing>
          <wp:inline distT="0" distB="0" distL="0" distR="0" wp14:anchorId="43EA1288" wp14:editId="05D5CC84">
            <wp:extent cx="5760085" cy="3139440"/>
            <wp:effectExtent l="0" t="0" r="0" b="381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FA889C04-C4F2-40DF-A256-E2D9B6E8D1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2766C15" w14:textId="77777777" w:rsidR="00607299" w:rsidRPr="00635557" w:rsidRDefault="00607299" w:rsidP="00607299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41D44FC" w14:textId="77777777" w:rsidR="00607299" w:rsidRPr="00635557" w:rsidRDefault="00607299" w:rsidP="00607299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1EC4BD8" w14:textId="77777777" w:rsidR="00607299" w:rsidRPr="00635557" w:rsidRDefault="00607299" w:rsidP="00607299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1265E35" w14:textId="77777777" w:rsidR="00607299" w:rsidRPr="00635557" w:rsidRDefault="00607299" w:rsidP="00607299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7F8EEB3" w14:textId="77777777" w:rsidR="00607299" w:rsidRPr="00635557" w:rsidRDefault="00607299" w:rsidP="00607299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EC4F248" w14:textId="77777777" w:rsidR="00B141E8" w:rsidRDefault="00B141E8"/>
    <w:sectPr w:rsidR="00B14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99"/>
    <w:rsid w:val="00607299"/>
    <w:rsid w:val="008447A0"/>
    <w:rsid w:val="00B141E8"/>
    <w:rsid w:val="00D5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5812"/>
  <w15:chartTrackingRefBased/>
  <w15:docId w15:val="{9B2759E3-AF10-41C1-AA73-3E3EC456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2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p60-srv-fs01\_Pochta\&#1054;&#1090;&#1076;&#1077;&#1083;&#1099;\06-&#1058;&#1088;&#1091;&#1076;\&#1040;&#1074;&#1090;&#1080;&#1096;&#1077;&#1085;&#1082;&#1086;%20&#1054;.&#1042;\2022%20&#1086;&#1073;&#1079;&#1086;&#1088;&#1099;%20&#1090;&#1091;&#1088;&#1092;&#1080;&#1088;&#1084;\&#1075;&#1088;&#1072;&#1092;&#1080;&#1082;&#1080;%20&#1086;&#1073;&#1079;&#1086;&#1088;%20&#1090;&#1091;&#1088;&#1092;&#1080;&#1088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42,5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E386-4714-BDA7-821ABD52FE3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20,0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386-4714-BDA7-821ABD52FE3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E386-4714-BDA7-821ABD52FE32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E386-4714-BDA7-821ABD52FE32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8,0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E386-4714-BDA7-821ABD52FE32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E386-4714-BDA7-821ABD52FE32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E386-4714-BDA7-821ABD52FE32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E386-4714-BDA7-821ABD52FE32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E386-4714-BDA7-821ABD52FE32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0,5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E386-4714-BDA7-821ABD52FE32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0,5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E386-4714-BDA7-821ABD52FE32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0,3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E386-4714-BDA7-821ABD52FE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Турция</c:v>
                </c:pt>
                <c:pt idx="1">
                  <c:v>Египет</c:v>
                </c:pt>
                <c:pt idx="2">
                  <c:v>Беларусь</c:v>
                </c:pt>
                <c:pt idx="3">
                  <c:v>Объединенные Арабские Эмираты</c:v>
                </c:pt>
                <c:pt idx="4">
                  <c:v>Абхазия</c:v>
                </c:pt>
                <c:pt idx="5">
                  <c:v>Тайланд</c:v>
                </c:pt>
                <c:pt idx="6">
                  <c:v>Куба</c:v>
                </c:pt>
                <c:pt idx="7">
                  <c:v>Тунис </c:v>
                </c:pt>
                <c:pt idx="8">
                  <c:v>Шри-Ланка</c:v>
                </c:pt>
                <c:pt idx="9">
                  <c:v>Мальдивы</c:v>
                </c:pt>
                <c:pt idx="10">
                  <c:v>Узбекистан </c:v>
                </c:pt>
                <c:pt idx="11">
                  <c:v>Китай 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42.5</c:v>
                </c:pt>
                <c:pt idx="1">
                  <c:v>20</c:v>
                </c:pt>
                <c:pt idx="2">
                  <c:v>9.6</c:v>
                </c:pt>
                <c:pt idx="3">
                  <c:v>9.4</c:v>
                </c:pt>
                <c:pt idx="4">
                  <c:v>8</c:v>
                </c:pt>
                <c:pt idx="5">
                  <c:v>3.6</c:v>
                </c:pt>
                <c:pt idx="6">
                  <c:v>1.6</c:v>
                </c:pt>
                <c:pt idx="7">
                  <c:v>1.2</c:v>
                </c:pt>
                <c:pt idx="8">
                  <c:v>1.1000000000000001</c:v>
                </c:pt>
                <c:pt idx="9">
                  <c:v>0.5</c:v>
                </c:pt>
                <c:pt idx="10">
                  <c:v>0.5</c:v>
                </c:pt>
                <c:pt idx="11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386-4714-BDA7-821ABD52FE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1"/>
        <c:axId val="171706832"/>
        <c:axId val="171708008"/>
      </c:barChart>
      <c:catAx>
        <c:axId val="171706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1708008"/>
        <c:crosses val="autoZero"/>
        <c:auto val="1"/>
        <c:lblAlgn val="ctr"/>
        <c:lblOffset val="100"/>
        <c:noMultiLvlLbl val="0"/>
      </c:catAx>
      <c:valAx>
        <c:axId val="171708008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1706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Автишенко Оксана Вадимовна</dc:creator>
  <cp:keywords/>
  <dc:description/>
  <cp:lastModifiedBy>Автишенко Оксана Вадимовна</cp:lastModifiedBy>
  <cp:revision>1</cp:revision>
  <dcterms:created xsi:type="dcterms:W3CDTF">2024-09-10T08:39:00Z</dcterms:created>
  <dcterms:modified xsi:type="dcterms:W3CDTF">2024-09-10T08:41:00Z</dcterms:modified>
</cp:coreProperties>
</file>