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EA" w:rsidRPr="0054219A" w:rsidRDefault="00D237EA" w:rsidP="00B7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9A">
        <w:rPr>
          <w:rFonts w:ascii="Times New Roman" w:hAnsi="Times New Roman" w:cs="Times New Roman"/>
          <w:b/>
          <w:sz w:val="28"/>
          <w:szCs w:val="28"/>
        </w:rPr>
        <w:t>Просроченная задолженность по заработной плате</w:t>
      </w:r>
    </w:p>
    <w:p w:rsidR="00D237EA" w:rsidRPr="0054219A" w:rsidRDefault="00D237EA" w:rsidP="00D23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9A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D237EA" w:rsidRPr="0054219A" w:rsidRDefault="00D237EA" w:rsidP="00D237E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19A">
        <w:rPr>
          <w:rFonts w:ascii="Times New Roman" w:hAnsi="Times New Roman" w:cs="Times New Roman"/>
          <w:i/>
          <w:sz w:val="28"/>
          <w:szCs w:val="28"/>
        </w:rPr>
        <w:t xml:space="preserve">Просроченной задолженностью по заработной плате считаются фактически начисленные (с учетом налога на доходы физических лиц и других удержаний) работникам суммы заработной платы, но не выплаченные в срок, установленный коллективным договором или договором на расчетно-кассовое обслуживание, заключенным с банком. В сумму просроченной задолженности включаются переходящие остатки задолженности, не погашенные на отчетную дату, и не включается задолженность на </w:t>
      </w:r>
      <w:proofErr w:type="spellStart"/>
      <w:r w:rsidRPr="0054219A">
        <w:rPr>
          <w:rFonts w:ascii="Times New Roman" w:hAnsi="Times New Roman" w:cs="Times New Roman"/>
          <w:i/>
          <w:sz w:val="28"/>
          <w:szCs w:val="28"/>
        </w:rPr>
        <w:t>внутримесячные</w:t>
      </w:r>
      <w:proofErr w:type="spellEnd"/>
      <w:r w:rsidRPr="0054219A">
        <w:rPr>
          <w:rFonts w:ascii="Times New Roman" w:hAnsi="Times New Roman" w:cs="Times New Roman"/>
          <w:i/>
          <w:sz w:val="28"/>
          <w:szCs w:val="28"/>
        </w:rPr>
        <w:t xml:space="preserve"> даты (аванс).        </w:t>
      </w:r>
    </w:p>
    <w:p w:rsidR="00E16534" w:rsidRPr="00D237EA" w:rsidRDefault="00D237EA" w:rsidP="00D237EA">
      <w:pPr>
        <w:ind w:firstLine="709"/>
        <w:jc w:val="both"/>
        <w:rPr>
          <w:i/>
        </w:rPr>
      </w:pPr>
      <w:r w:rsidRPr="0054219A">
        <w:rPr>
          <w:rFonts w:ascii="Times New Roman" w:hAnsi="Times New Roman" w:cs="Times New Roman"/>
          <w:i/>
          <w:sz w:val="28"/>
          <w:szCs w:val="28"/>
        </w:rPr>
        <w:t>Просроченная задолженность по заработной плате работникам из-за несвоевременного получения денежных средств из бюджетов всех уровней определяется по коммерческим, некоммерческим и бюджетным организациям независимо от статей бюджетного фина</w:t>
      </w:r>
      <w:bookmarkStart w:id="0" w:name="_GoBack"/>
      <w:bookmarkEnd w:id="0"/>
      <w:r w:rsidRPr="0054219A">
        <w:rPr>
          <w:rFonts w:ascii="Times New Roman" w:hAnsi="Times New Roman" w:cs="Times New Roman"/>
          <w:i/>
          <w:sz w:val="28"/>
          <w:szCs w:val="28"/>
        </w:rPr>
        <w:t>нсирования</w:t>
      </w:r>
      <w:r w:rsidRPr="00D237EA">
        <w:rPr>
          <w:i/>
        </w:rPr>
        <w:t>.</w:t>
      </w:r>
    </w:p>
    <w:sectPr w:rsidR="00E16534" w:rsidRPr="00D237EA" w:rsidSect="00D237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D2"/>
    <w:rsid w:val="000D74F8"/>
    <w:rsid w:val="004D01D2"/>
    <w:rsid w:val="0054219A"/>
    <w:rsid w:val="00B77988"/>
    <w:rsid w:val="00D237EA"/>
    <w:rsid w:val="00E1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Екатерина Викторовна</dc:creator>
  <cp:keywords/>
  <dc:description/>
  <cp:lastModifiedBy>p60_MaksimovaES</cp:lastModifiedBy>
  <cp:revision>4</cp:revision>
  <cp:lastPrinted>2019-07-09T12:06:00Z</cp:lastPrinted>
  <dcterms:created xsi:type="dcterms:W3CDTF">2019-07-08T15:00:00Z</dcterms:created>
  <dcterms:modified xsi:type="dcterms:W3CDTF">2019-07-09T12:21:00Z</dcterms:modified>
</cp:coreProperties>
</file>