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54" w:rsidRDefault="00183954" w:rsidP="00183954">
      <w:pPr>
        <w:pStyle w:val="2"/>
        <w:spacing w:after="0" w:line="252" w:lineRule="auto"/>
        <w:ind w:left="0" w:firstLine="709"/>
        <w:jc w:val="right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183954" w:rsidRDefault="00012391" w:rsidP="00183954">
      <w:pPr>
        <w:pStyle w:val="2"/>
        <w:spacing w:after="0" w:line="252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2391">
        <w:rPr>
          <w:rFonts w:ascii="Times New Roman" w:hAnsi="Times New Roman"/>
          <w:b/>
          <w:caps/>
          <w:sz w:val="28"/>
          <w:szCs w:val="28"/>
        </w:rPr>
        <w:t xml:space="preserve">Основные итоги социально-экономического положения Псковской области за 2018 год </w:t>
      </w:r>
    </w:p>
    <w:p w:rsidR="00387446" w:rsidRPr="00387446" w:rsidRDefault="00012391" w:rsidP="00183954">
      <w:pPr>
        <w:pStyle w:val="2"/>
        <w:spacing w:after="0" w:line="252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12391">
        <w:rPr>
          <w:rFonts w:ascii="Times New Roman" w:hAnsi="Times New Roman"/>
          <w:b/>
          <w:caps/>
          <w:sz w:val="28"/>
          <w:szCs w:val="28"/>
        </w:rPr>
        <w:t>(</w:t>
      </w:r>
      <w:r w:rsidRPr="002735BD">
        <w:rPr>
          <w:rFonts w:ascii="Times New Roman" w:hAnsi="Times New Roman"/>
          <w:b/>
          <w:sz w:val="28"/>
          <w:szCs w:val="28"/>
        </w:rPr>
        <w:t>по оперативным данным</w:t>
      </w:r>
      <w:r w:rsidRPr="00012391">
        <w:rPr>
          <w:rFonts w:ascii="Times New Roman" w:hAnsi="Times New Roman"/>
          <w:b/>
          <w:caps/>
          <w:sz w:val="28"/>
          <w:szCs w:val="28"/>
        </w:rPr>
        <w:t>)</w:t>
      </w:r>
    </w:p>
    <w:p w:rsidR="00387446" w:rsidRDefault="00387446" w:rsidP="003874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3E3" w:rsidRDefault="00DC53E3" w:rsidP="007E7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2A" w:rsidRPr="00F74244" w:rsidRDefault="007E7C2A" w:rsidP="007E7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244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7E7C2A" w:rsidRDefault="007E7C2A" w:rsidP="007E7C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391" w:rsidRPr="00183954" w:rsidRDefault="00012391" w:rsidP="0001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По предварительным данным, численность населения Псковской области на 1 января 2019 года составила 629,7 тыс. человек и уменьшилась за 2018 год на 6,9 тыс. человек (на 1,1%). </w:t>
      </w:r>
    </w:p>
    <w:p w:rsidR="00012391" w:rsidRPr="00183954" w:rsidRDefault="00012391" w:rsidP="000123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954">
        <w:rPr>
          <w:rFonts w:ascii="Times New Roman" w:hAnsi="Times New Roman" w:cs="Times New Roman"/>
          <w:sz w:val="28"/>
          <w:szCs w:val="28"/>
        </w:rPr>
        <w:t xml:space="preserve">Начиная с 2011 года, наблюдалось заметное сокращение и последующая стабилизация темпов снижения численности населения с 1,6 процента в 2010 году до 0,7 процента в 2015 и 2016 годах, но начиная с 2017 года темпы сокращения численности начали снова расти и составили 0,9 процента в 2017 году и 1,1 процента (по предварительным данным) в 2018 году. </w:t>
      </w:r>
      <w:proofErr w:type="gramEnd"/>
    </w:p>
    <w:p w:rsidR="00697E0F" w:rsidRPr="00183954" w:rsidRDefault="00012391" w:rsidP="000123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В 2018 году сокращение численности населения в большей степени обусловлено естественной убылью, которая осталась на уровне 2017 года</w:t>
      </w:r>
      <w:r w:rsidR="00697E0F" w:rsidRPr="00183954">
        <w:rPr>
          <w:rFonts w:ascii="Times New Roman" w:hAnsi="Times New Roman" w:cs="Times New Roman"/>
          <w:sz w:val="28"/>
          <w:szCs w:val="28"/>
        </w:rPr>
        <w:t>.</w:t>
      </w:r>
    </w:p>
    <w:p w:rsidR="00012391" w:rsidRPr="00183954" w:rsidRDefault="00697E0F" w:rsidP="007C3D1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М</w:t>
      </w:r>
      <w:r w:rsidR="00012391" w:rsidRPr="00183954">
        <w:rPr>
          <w:rFonts w:ascii="Times New Roman" w:hAnsi="Times New Roman" w:cs="Times New Roman"/>
          <w:sz w:val="28"/>
          <w:szCs w:val="28"/>
        </w:rPr>
        <w:t>играционная убыль населения увеличилась в 3,4 раза по сравнению с 2017 годом</w:t>
      </w:r>
      <w:r w:rsidRPr="00183954">
        <w:rPr>
          <w:rFonts w:ascii="Times New Roman" w:hAnsi="Times New Roman" w:cs="Times New Roman"/>
          <w:sz w:val="28"/>
          <w:szCs w:val="28"/>
        </w:rPr>
        <w:t>,</w:t>
      </w:r>
      <w:r w:rsidR="00012391" w:rsidRPr="00183954">
        <w:rPr>
          <w:rFonts w:ascii="Times New Roman" w:hAnsi="Times New Roman" w:cs="Times New Roman"/>
          <w:sz w:val="28"/>
          <w:szCs w:val="28"/>
        </w:rPr>
        <w:t xml:space="preserve"> и составила 1,9 тыс. человек.</w:t>
      </w:r>
      <w:r w:rsidRPr="00183954">
        <w:rPr>
          <w:rFonts w:ascii="Times New Roman" w:hAnsi="Times New Roman" w:cs="Times New Roman"/>
          <w:sz w:val="28"/>
          <w:szCs w:val="28"/>
        </w:rPr>
        <w:t xml:space="preserve"> </w:t>
      </w:r>
      <w:r w:rsidR="00012391" w:rsidRPr="00183954">
        <w:rPr>
          <w:rFonts w:ascii="Times New Roman" w:hAnsi="Times New Roman" w:cs="Times New Roman"/>
          <w:sz w:val="28"/>
          <w:szCs w:val="28"/>
        </w:rPr>
        <w:t xml:space="preserve">Наибольший отток жителей из области в пределах России приходился на город Санкт-Петербург и Ленинградскую область (38,2% выбывших), город Москва и Московскую область (10,3%). </w:t>
      </w:r>
    </w:p>
    <w:p w:rsidR="00012391" w:rsidRPr="00183954" w:rsidRDefault="00012391" w:rsidP="007E7C2A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C53E3" w:rsidRDefault="00DC53E3" w:rsidP="007E7C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954">
        <w:rPr>
          <w:rFonts w:ascii="Times New Roman" w:hAnsi="Times New Roman" w:cs="Times New Roman"/>
          <w:b/>
          <w:i/>
          <w:sz w:val="28"/>
          <w:szCs w:val="28"/>
        </w:rPr>
        <w:t>УРОВЕНЬ ЖИЗНИ НАСЕЛЕНИЯ</w:t>
      </w: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2A" w:rsidRPr="00183954" w:rsidRDefault="007E7C2A" w:rsidP="007E7C2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Среднедушевые денежные доходы населения в январе-ноябре 2018 года, по предварительным данным, составили 22316 рублей в месяц, что больше, чем в январе-ноябре 2017 года на 1,2 процента</w:t>
      </w:r>
      <w:r w:rsidR="00274135">
        <w:rPr>
          <w:rFonts w:ascii="Times New Roman" w:hAnsi="Times New Roman" w:cs="Times New Roman"/>
          <w:sz w:val="28"/>
          <w:szCs w:val="28"/>
        </w:rPr>
        <w:t>.</w:t>
      </w:r>
      <w:r w:rsidRPr="00183954">
        <w:rPr>
          <w:rFonts w:ascii="Times New Roman" w:hAnsi="Times New Roman" w:cs="Times New Roman"/>
          <w:sz w:val="28"/>
          <w:szCs w:val="28"/>
        </w:rPr>
        <w:t xml:space="preserve"> </w:t>
      </w:r>
      <w:r w:rsidR="00274135">
        <w:rPr>
          <w:rFonts w:ascii="Times New Roman" w:hAnsi="Times New Roman" w:cs="Times New Roman"/>
          <w:sz w:val="28"/>
          <w:szCs w:val="28"/>
        </w:rPr>
        <w:t>В</w:t>
      </w:r>
      <w:r w:rsidRPr="00183954">
        <w:rPr>
          <w:rFonts w:ascii="Times New Roman" w:hAnsi="Times New Roman" w:cs="Times New Roman"/>
          <w:sz w:val="28"/>
          <w:szCs w:val="28"/>
        </w:rPr>
        <w:t xml:space="preserve"> реальном выражении</w:t>
      </w:r>
      <w:r w:rsidR="00274135">
        <w:rPr>
          <w:rFonts w:ascii="Times New Roman" w:hAnsi="Times New Roman" w:cs="Times New Roman"/>
          <w:sz w:val="28"/>
          <w:szCs w:val="28"/>
        </w:rPr>
        <w:t>,</w:t>
      </w:r>
      <w:r w:rsidRPr="00183954">
        <w:rPr>
          <w:rFonts w:ascii="Times New Roman" w:hAnsi="Times New Roman" w:cs="Times New Roman"/>
          <w:sz w:val="28"/>
          <w:szCs w:val="28"/>
        </w:rPr>
        <w:t xml:space="preserve"> с учетом индекса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потребительских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цен, среднедушевые денежные доходы снизились на 1,7 процента.</w:t>
      </w:r>
    </w:p>
    <w:p w:rsidR="00293D2A" w:rsidRPr="00183954" w:rsidRDefault="00293D2A" w:rsidP="0029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по Псковской области за январь-ноябрь 2018 года, по оценке, составила 26181 рубль, и увеличилась по сравнению с соответствующим периодом 2017 года на 11,7 процента. В реальном выражении с учетом индекса </w:t>
      </w:r>
      <w:proofErr w:type="gramStart"/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proofErr w:type="gramEnd"/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заработная плата выросла на 8,6 процента.</w:t>
      </w:r>
    </w:p>
    <w:p w:rsidR="007C3D10" w:rsidRPr="007C3D10" w:rsidRDefault="007C3D10" w:rsidP="007C3D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высокий </w:t>
      </w:r>
      <w:proofErr w:type="gramStart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оценке) сложился в организациях видов экономической деятельности: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«Деятельность финансовая и страховая» (45,6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«Государственное управление и обеспечение военной безопасности; социальное страхование» (34,8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lastRenderedPageBreak/>
        <w:t>«Обеспечение электрической энергией, газом и паром; кондиционирование воздуха» (30,8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«Добыча полезных ископаемых (30,4 тысячи рублей);</w:t>
      </w:r>
    </w:p>
    <w:p w:rsidR="007C3D10" w:rsidRPr="007C3D10" w:rsidRDefault="007C3D10" w:rsidP="007C3D1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«Транспортировка и хранение» (28,8 тысячи рублей)</w:t>
      </w:r>
      <w:r w:rsidR="000B7AFC">
        <w:rPr>
          <w:rFonts w:ascii="Times New Roman" w:eastAsia="Times New Roman" w:hAnsi="Times New Roman"/>
          <w:sz w:val="28"/>
          <w:szCs w:val="28"/>
        </w:rPr>
        <w:t>.</w:t>
      </w:r>
    </w:p>
    <w:p w:rsidR="007C3D10" w:rsidRPr="007C3D10" w:rsidRDefault="007C3D10" w:rsidP="007C3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10" w:rsidRPr="007C3D10" w:rsidRDefault="007C3D10" w:rsidP="007C3D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низкий  </w:t>
      </w:r>
      <w:proofErr w:type="gramStart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7C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организациях видов экономической деятельности: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«Сельское, лесное хозяйство, охота, рыболовство и рыбоводство» (18,8 тысячи рублей</w:t>
      </w:r>
      <w:r w:rsidR="00274135">
        <w:rPr>
          <w:rFonts w:ascii="Times New Roman" w:eastAsia="Times New Roman" w:hAnsi="Times New Roman"/>
          <w:sz w:val="28"/>
          <w:szCs w:val="28"/>
        </w:rPr>
        <w:t>)</w:t>
      </w:r>
      <w:r w:rsidRPr="007C3D10">
        <w:rPr>
          <w:rFonts w:ascii="Times New Roman" w:eastAsia="Times New Roman" w:hAnsi="Times New Roman"/>
          <w:sz w:val="28"/>
          <w:szCs w:val="28"/>
        </w:rPr>
        <w:t>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«Образование» (21,8 тысячи рублей);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«Торговля оптовая и розничная; ремонт автотранспортных средств и мотоциклов» (23,8 тысячи рублей);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«Деятельность в области культуры, спорта, организации досуга и развлечений»(24,2 тысячи рублей);</w:t>
      </w:r>
    </w:p>
    <w:p w:rsidR="007C3D10" w:rsidRPr="007C3D10" w:rsidRDefault="007C3D10" w:rsidP="007C3D1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D10">
        <w:rPr>
          <w:rFonts w:ascii="Times New Roman" w:eastAsia="Times New Roman" w:hAnsi="Times New Roman"/>
          <w:sz w:val="28"/>
          <w:szCs w:val="28"/>
        </w:rPr>
        <w:t>«Строительство» (24,7 тысячи рублей)</w:t>
      </w:r>
      <w:r w:rsidR="00274135">
        <w:rPr>
          <w:rFonts w:ascii="Times New Roman" w:eastAsia="Times New Roman" w:hAnsi="Times New Roman"/>
          <w:sz w:val="28"/>
          <w:szCs w:val="28"/>
        </w:rPr>
        <w:t>.</w:t>
      </w:r>
    </w:p>
    <w:p w:rsidR="00293D2A" w:rsidRDefault="00293D2A" w:rsidP="00293D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3D2A" w:rsidRPr="00293D2A" w:rsidRDefault="00293D2A" w:rsidP="0029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2A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организаций наблюдаемых видов экономической деятельности (без субъектов малого предпринимательства), сообщивших сведения о задолженности по заработной плате, по состоянию на 1 января  2019 года составила 16,1 млн. рублей и </w:t>
      </w:r>
      <w:r w:rsidRPr="00183954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Pr="00293D2A">
        <w:rPr>
          <w:rFonts w:ascii="Times New Roman" w:hAnsi="Times New Roman" w:cs="Times New Roman"/>
          <w:sz w:val="28"/>
          <w:szCs w:val="28"/>
        </w:rPr>
        <w:t xml:space="preserve">по сравнению с 1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93D2A">
        <w:rPr>
          <w:rFonts w:ascii="Times New Roman" w:hAnsi="Times New Roman" w:cs="Times New Roman"/>
          <w:sz w:val="28"/>
          <w:szCs w:val="28"/>
        </w:rPr>
        <w:t>41 процент.</w:t>
      </w:r>
    </w:p>
    <w:p w:rsidR="00293D2A" w:rsidRPr="00293D2A" w:rsidRDefault="00293D2A" w:rsidP="00293D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2A">
        <w:rPr>
          <w:rFonts w:ascii="Times New Roman" w:hAnsi="Times New Roman" w:cs="Times New Roman"/>
          <w:sz w:val="28"/>
          <w:szCs w:val="28"/>
        </w:rPr>
        <w:t>По состоянию на 1 января 2019  года заработная плата не выплачена 366 работникам, по сравнению с началом декабря 2018 года число работников уменьшилось на 189 человек (на 34,1%). Задолженность составляет 43902 рубля в среднем на одного работающего.</w:t>
      </w:r>
    </w:p>
    <w:p w:rsidR="00697E0F" w:rsidRPr="00183954" w:rsidRDefault="00697E0F" w:rsidP="0069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назначенных месячных пенсий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октября 2018</w:t>
      </w: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12,7 тысячи рублей</w:t>
      </w:r>
      <w:r w:rsidR="007C3D10"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сравнению с соответствующей датой 2017 года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на 3,2 процента. В реальном выражении средний размер назначенных пенсий уменьшился на 0,5 процента.</w:t>
      </w:r>
    </w:p>
    <w:p w:rsidR="00DE608B" w:rsidRPr="00183954" w:rsidRDefault="00DE608B" w:rsidP="00DE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данным, в соответствии с критериями Международной организации труда </w:t>
      </w:r>
      <w:r w:rsidRPr="0018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безработицы населения области в возрасте 15 лет и старше снизился с 6,5 процента в 2017 году до 6 процентов в 2018 году.</w:t>
      </w:r>
    </w:p>
    <w:p w:rsidR="00DE608B" w:rsidRDefault="00DE608B" w:rsidP="0018395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службы занятости населения на конец декабря 2018 года официально было зарегистрировано  2424 безработных, что на 23,5 процента меньше, чем годом ранее.</w:t>
      </w:r>
    </w:p>
    <w:p w:rsidR="009A10AB" w:rsidRDefault="009A10AB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0B7AFC" w:rsidRDefault="000B7AFC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0B7AFC" w:rsidRDefault="000B7AFC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0B7AFC" w:rsidRDefault="000B7AFC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DE608B" w:rsidRPr="00183954" w:rsidRDefault="00DE608B" w:rsidP="00DE608B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 xml:space="preserve">ЦЕНЫ </w:t>
      </w:r>
    </w:p>
    <w:p w:rsidR="00DE608B" w:rsidRPr="000679B0" w:rsidRDefault="00DE608B" w:rsidP="00DE608B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DE608B" w:rsidRPr="00183954" w:rsidRDefault="00DE608B" w:rsidP="00DE608B">
      <w:pPr>
        <w:pStyle w:val="2"/>
        <w:spacing w:before="120"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lastRenderedPageBreak/>
        <w:t xml:space="preserve">В 2018 году в </w:t>
      </w:r>
      <w:proofErr w:type="gramStart"/>
      <w:r w:rsidRPr="00183954">
        <w:rPr>
          <w:rFonts w:ascii="Times New Roman" w:hAnsi="Times New Roman"/>
          <w:sz w:val="28"/>
          <w:szCs w:val="28"/>
        </w:rPr>
        <w:t>Псковской</w:t>
      </w:r>
      <w:proofErr w:type="gramEnd"/>
      <w:r w:rsidRPr="00183954">
        <w:rPr>
          <w:rFonts w:ascii="Times New Roman" w:hAnsi="Times New Roman"/>
          <w:sz w:val="28"/>
          <w:szCs w:val="28"/>
        </w:rPr>
        <w:t xml:space="preserve"> области отмечалось ускорение темпов роста цен как на потребительском рынке, так и в производственном секторе.</w:t>
      </w:r>
    </w:p>
    <w:p w:rsidR="00DE608B" w:rsidRPr="00183954" w:rsidRDefault="00DE608B" w:rsidP="00DE60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В  2018 году прирост цен на потребительском рынке Псковской области был в 2 раза выше, чем в предыдущем году</w:t>
      </w:r>
      <w:r w:rsidRPr="00183954">
        <w:rPr>
          <w:rFonts w:ascii="Times New Roman" w:hAnsi="Times New Roman" w:cs="Times New Roman"/>
          <w:i/>
          <w:sz w:val="28"/>
          <w:szCs w:val="28"/>
        </w:rPr>
        <w:t>.</w:t>
      </w:r>
    </w:p>
    <w:p w:rsidR="00DE608B" w:rsidRPr="00183954" w:rsidRDefault="00DE608B" w:rsidP="00DE608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потребительских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цен на товары и услуги по Псковской области в 2018 году составил 104,9% (в 2017г. - 102,4%)</w:t>
      </w:r>
      <w:r w:rsidRPr="00183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954">
        <w:rPr>
          <w:rFonts w:ascii="Times New Roman" w:hAnsi="Times New Roman" w:cs="Times New Roman"/>
          <w:sz w:val="28"/>
          <w:szCs w:val="28"/>
        </w:rPr>
        <w:t>и был выше, чем по России и Северо-Западному федеральному округу (</w:t>
      </w:r>
      <w:r w:rsidRPr="00183954">
        <w:rPr>
          <w:rFonts w:ascii="Times New Roman" w:hAnsi="Times New Roman" w:cs="Times New Roman"/>
          <w:i/>
          <w:sz w:val="28"/>
          <w:szCs w:val="28"/>
        </w:rPr>
        <w:t>по России - 104,3%, по СЗФО - 104,1%</w:t>
      </w:r>
      <w:r w:rsidRPr="00183954">
        <w:rPr>
          <w:rFonts w:ascii="Times New Roman" w:hAnsi="Times New Roman" w:cs="Times New Roman"/>
          <w:sz w:val="28"/>
          <w:szCs w:val="28"/>
        </w:rPr>
        <w:t>).</w:t>
      </w:r>
    </w:p>
    <w:p w:rsidR="00DE608B" w:rsidRPr="00183954" w:rsidRDefault="00DE608B" w:rsidP="00DE608B">
      <w:pPr>
        <w:spacing w:before="120"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Основное влияние на величину индекса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потребительских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цен за прошедший год оказал рост цен на продовольственные товары и услуги, которые подорожали на 5,1%  и 5,5% соответственно. 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Из продовольственных товаров значительнее других подорожали: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пшено (на 53,0%);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яйца куриные (на 36,1%);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сахар (на 35,4%);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куры (на 21,8%);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филе рыбное мороженое (на 14,1%);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вино виноградное столовое (на 11,3%);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свинина (на 9,5%);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колбасные изделия (на 7,7%);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говядина, сыры (на 7,0%).</w:t>
      </w:r>
    </w:p>
    <w:p w:rsidR="00DE608B" w:rsidRPr="00183954" w:rsidRDefault="00DE608B" w:rsidP="00745DC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Из группы плодоовощной продукции более всего выросли цены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>: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лук репчатый (на 41,4%);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капусту белокочанную свежую (на 34,9%);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свеклу столовую (на 20,6%);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апельсины (на 18,6%);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виноград (на 16,0%).</w:t>
      </w:r>
    </w:p>
    <w:p w:rsidR="00DE608B" w:rsidRPr="00183954" w:rsidRDefault="00DE608B" w:rsidP="00745DC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Наряду с ростом, отмечалось и снижение цен. Наибольшее - на:</w:t>
      </w:r>
    </w:p>
    <w:p w:rsidR="00DE608B" w:rsidRPr="00183954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крупу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гречневую-ядрицу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(на 13,6%);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сельдь соленую (на 10,0%);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кофе в организациях быстрого обслуживания (на 7,6%);</w:t>
      </w:r>
    </w:p>
    <w:p w:rsidR="00DE608B" w:rsidRPr="00183954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горох и фасоль, макаронные изделия  (на 5,7%);</w:t>
      </w: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консервы томатные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2%).</w:t>
      </w:r>
    </w:p>
    <w:p w:rsidR="0078335C" w:rsidRDefault="0078335C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183954">
        <w:rPr>
          <w:rFonts w:ascii="Times New Roman" w:hAnsi="Times New Roman" w:cs="Times New Roman"/>
          <w:sz w:val="28"/>
          <w:szCs w:val="28"/>
        </w:rPr>
        <w:t xml:space="preserve">плодоовощной продукции наибольшее снижение цен отмечено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608B" w:rsidRDefault="00DE608B" w:rsidP="00DE608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огурцы свежие 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лимоны (на 7,4%);</w:t>
      </w:r>
    </w:p>
    <w:p w:rsidR="00DE608B" w:rsidRDefault="00DE608B" w:rsidP="00DE60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яблоки (на 6,2%).</w:t>
      </w:r>
    </w:p>
    <w:p w:rsidR="00DE608B" w:rsidRPr="00183954" w:rsidRDefault="00DE608B" w:rsidP="00DE608B">
      <w:pPr>
        <w:pStyle w:val="a6"/>
        <w:spacing w:before="120" w:after="0" w:line="25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Стоимость условного (минимального)  набора продуктов питания </w:t>
      </w:r>
      <w:r w:rsidRPr="00183954">
        <w:rPr>
          <w:rFonts w:ascii="Times New Roman" w:hAnsi="Times New Roman" w:cs="Times New Roman"/>
          <w:iCs/>
          <w:sz w:val="28"/>
          <w:szCs w:val="28"/>
        </w:rPr>
        <w:t>за год выросла более значительно, чем цены на продовольственные товары в целом - на</w:t>
      </w:r>
      <w:r w:rsidRPr="00183954">
        <w:rPr>
          <w:rFonts w:ascii="Times New Roman" w:hAnsi="Times New Roman" w:cs="Times New Roman"/>
          <w:iCs/>
          <w:sz w:val="26"/>
          <w:szCs w:val="26"/>
        </w:rPr>
        <w:t xml:space="preserve"> 7</w:t>
      </w:r>
      <w:r w:rsidRPr="00183954">
        <w:rPr>
          <w:rFonts w:ascii="Times New Roman" w:hAnsi="Times New Roman" w:cs="Times New Roman"/>
          <w:iCs/>
          <w:sz w:val="28"/>
          <w:szCs w:val="28"/>
        </w:rPr>
        <w:t xml:space="preserve">,4%, и </w:t>
      </w:r>
      <w:r w:rsidRPr="00183954">
        <w:rPr>
          <w:rFonts w:ascii="Times New Roman" w:hAnsi="Times New Roman" w:cs="Times New Roman"/>
          <w:sz w:val="28"/>
          <w:szCs w:val="28"/>
        </w:rPr>
        <w:t xml:space="preserve">на конец декабря 2018 года составила </w:t>
      </w:r>
      <w:r w:rsidRPr="0018395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83954">
        <w:rPr>
          <w:rFonts w:ascii="Times New Roman" w:hAnsi="Times New Roman" w:cs="Times New Roman"/>
          <w:iCs/>
          <w:sz w:val="28"/>
          <w:szCs w:val="28"/>
        </w:rPr>
        <w:t>4381</w:t>
      </w:r>
      <w:r w:rsidRPr="0018395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83954">
        <w:rPr>
          <w:rFonts w:ascii="Times New Roman" w:hAnsi="Times New Roman" w:cs="Times New Roman"/>
          <w:sz w:val="28"/>
          <w:szCs w:val="28"/>
        </w:rPr>
        <w:t>руб</w:t>
      </w:r>
      <w:r w:rsidRPr="00183954">
        <w:rPr>
          <w:rFonts w:ascii="Times New Roman" w:hAnsi="Times New Roman" w:cs="Times New Roman"/>
          <w:iCs/>
          <w:sz w:val="28"/>
          <w:szCs w:val="28"/>
        </w:rPr>
        <w:t xml:space="preserve">ль.  </w:t>
      </w:r>
    </w:p>
    <w:p w:rsidR="00DE608B" w:rsidRPr="00183954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lastRenderedPageBreak/>
        <w:t>Из непродовольственных товаров, цены на которые выросли на 4,2 процента, значительнее других подорожали:</w:t>
      </w:r>
    </w:p>
    <w:p w:rsidR="00DE608B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свежесрезанные цветы (на 26,7%);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пиломатериалы (на 11,6%);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топливо моторное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табачные изделия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бензин автомобильный</w:t>
      </w:r>
      <w:r w:rsidRPr="003A72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полотенца (на 8,3%);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моющие и чистящие средства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5,3%).</w:t>
      </w:r>
      <w:r w:rsidRPr="003A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8B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E4B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Pr="00183954">
        <w:rPr>
          <w:rFonts w:ascii="Times New Roman" w:hAnsi="Times New Roman" w:cs="Times New Roman"/>
          <w:sz w:val="28"/>
          <w:szCs w:val="28"/>
        </w:rPr>
        <w:t>снижение цен</w:t>
      </w:r>
      <w:r>
        <w:rPr>
          <w:rFonts w:ascii="Times New Roman" w:hAnsi="Times New Roman" w:cs="Times New Roman"/>
          <w:sz w:val="28"/>
          <w:szCs w:val="28"/>
        </w:rPr>
        <w:t xml:space="preserve"> отмечено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608B" w:rsidRDefault="00DE608B" w:rsidP="00DE608B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спички (на 7,2%);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компьютеры (на 5,1%);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связи (на 4,5%);</w:t>
      </w:r>
    </w:p>
    <w:p w:rsidR="00DE608B" w:rsidRDefault="00DE608B" w:rsidP="00DE608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обувь домашнюю (на 4,2%). </w:t>
      </w:r>
    </w:p>
    <w:p w:rsidR="00DE608B" w:rsidRPr="00183954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Из услуг более всего выросли цены и тарифы </w:t>
      </w:r>
      <w:proofErr w:type="gramStart"/>
      <w:r w:rsidRPr="00183954">
        <w:rPr>
          <w:rFonts w:ascii="Times New Roman" w:hAnsi="Times New Roman"/>
          <w:sz w:val="28"/>
          <w:szCs w:val="28"/>
        </w:rPr>
        <w:t>на</w:t>
      </w:r>
      <w:proofErr w:type="gramEnd"/>
      <w:r w:rsidRPr="00183954">
        <w:rPr>
          <w:rFonts w:ascii="Times New Roman" w:hAnsi="Times New Roman"/>
          <w:sz w:val="28"/>
          <w:szCs w:val="28"/>
        </w:rPr>
        <w:t>:</w:t>
      </w:r>
    </w:p>
    <w:p w:rsidR="00DE608B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9C11D5">
        <w:rPr>
          <w:rFonts w:ascii="Times New Roman" w:hAnsi="Times New Roman"/>
          <w:b/>
          <w:sz w:val="28"/>
          <w:szCs w:val="28"/>
        </w:rPr>
        <w:t>-</w:t>
      </w:r>
      <w:r w:rsidRPr="009C11D5">
        <w:rPr>
          <w:rFonts w:ascii="Times New Roman" w:hAnsi="Times New Roman"/>
          <w:sz w:val="28"/>
          <w:szCs w:val="28"/>
        </w:rPr>
        <w:t xml:space="preserve"> экскурсионные услуги (на 1</w:t>
      </w:r>
      <w:r>
        <w:rPr>
          <w:rFonts w:ascii="Times New Roman" w:hAnsi="Times New Roman"/>
          <w:sz w:val="28"/>
          <w:szCs w:val="28"/>
        </w:rPr>
        <w:t>6</w:t>
      </w:r>
      <w:r w:rsidRPr="009C1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C11D5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DE608B" w:rsidRPr="009C11D5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санаторно-оздоровительные услуги (на 15,0%);</w:t>
      </w:r>
      <w:r w:rsidRPr="009C11D5">
        <w:rPr>
          <w:rFonts w:ascii="Times New Roman" w:hAnsi="Times New Roman"/>
          <w:sz w:val="28"/>
          <w:szCs w:val="28"/>
        </w:rPr>
        <w:t xml:space="preserve"> </w:t>
      </w:r>
    </w:p>
    <w:p w:rsidR="00DE608B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 w:rsidRPr="009C11D5">
        <w:rPr>
          <w:rFonts w:ascii="Times New Roman" w:hAnsi="Times New Roman"/>
          <w:b/>
          <w:sz w:val="28"/>
          <w:szCs w:val="28"/>
        </w:rPr>
        <w:t xml:space="preserve">- </w:t>
      </w:r>
      <w:r w:rsidRPr="009C11D5">
        <w:rPr>
          <w:rFonts w:ascii="Times New Roman" w:hAnsi="Times New Roman"/>
          <w:sz w:val="28"/>
          <w:szCs w:val="28"/>
        </w:rPr>
        <w:t xml:space="preserve">ветеринарные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9C11D5">
        <w:rPr>
          <w:rFonts w:ascii="Times New Roman" w:hAnsi="Times New Roman"/>
          <w:sz w:val="28"/>
          <w:szCs w:val="28"/>
        </w:rPr>
        <w:t>(на 1</w:t>
      </w:r>
      <w:r>
        <w:rPr>
          <w:rFonts w:ascii="Times New Roman" w:hAnsi="Times New Roman"/>
          <w:sz w:val="28"/>
          <w:szCs w:val="28"/>
        </w:rPr>
        <w:t>3</w:t>
      </w:r>
      <w:r w:rsidRPr="009C1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9C11D5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DE608B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высшего образования (на 13,3%);</w:t>
      </w:r>
    </w:p>
    <w:p w:rsidR="00DE608B" w:rsidRPr="009C11D5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городского пассажирского транспорта (на 10,0%).</w:t>
      </w:r>
      <w:r w:rsidRPr="009C11D5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Из бытовых услуг значительнее других подорожали:</w:t>
      </w:r>
    </w:p>
    <w:p w:rsidR="00DE608B" w:rsidRDefault="00DE608B" w:rsidP="00DE608B">
      <w:pPr>
        <w:pStyle w:val="a3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по ремонту жилищ</w:t>
      </w:r>
      <w:r w:rsidRPr="003A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A72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</w:t>
      </w:r>
      <w:r w:rsidRPr="003A72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4%);</w:t>
      </w:r>
      <w:r w:rsidRPr="003A72BC">
        <w:rPr>
          <w:rFonts w:ascii="Times New Roman" w:hAnsi="Times New Roman"/>
          <w:sz w:val="28"/>
          <w:szCs w:val="28"/>
        </w:rPr>
        <w:t xml:space="preserve"> </w:t>
      </w:r>
    </w:p>
    <w:p w:rsidR="00DE608B" w:rsidRDefault="00DE608B" w:rsidP="00DE6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техническое обслуживание</w:t>
      </w:r>
      <w:r w:rsidRPr="003A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бытовой радиоэлектронной аппаратуры, бытовых машин и приборов (</w:t>
      </w:r>
      <w:r w:rsidRPr="003A72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</w:t>
      </w:r>
      <w:r w:rsidRPr="003A72BC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%).</w:t>
      </w:r>
      <w:r w:rsidRPr="003A72BC">
        <w:rPr>
          <w:rFonts w:ascii="Times New Roman" w:hAnsi="Times New Roman"/>
          <w:sz w:val="28"/>
          <w:szCs w:val="28"/>
        </w:rPr>
        <w:t xml:space="preserve"> </w:t>
      </w:r>
    </w:p>
    <w:p w:rsidR="00DE608B" w:rsidRDefault="00DE608B" w:rsidP="00DE608B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608B" w:rsidRPr="00183954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производственном секторе экономики Псковской области цены  и тарифы в 2018 году выросли:</w:t>
      </w:r>
    </w:p>
    <w:p w:rsidR="00DE608B" w:rsidRPr="00183954" w:rsidRDefault="00DE608B" w:rsidP="00DE608B">
      <w:pPr>
        <w:pStyle w:val="a3"/>
        <w:spacing w:before="120"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на продукцию инвестиционного назначения </w:t>
      </w:r>
      <w:r w:rsidR="00745DC2">
        <w:rPr>
          <w:rFonts w:ascii="Times New Roman" w:hAnsi="Times New Roman"/>
          <w:sz w:val="28"/>
          <w:szCs w:val="28"/>
        </w:rPr>
        <w:t>- на 12,7%</w:t>
      </w:r>
      <w:r w:rsidRPr="00183954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DE608B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7,3%, по СЗФО – на 8,0%)</w:t>
      </w:r>
      <w:r w:rsidRPr="00183954">
        <w:rPr>
          <w:rFonts w:ascii="Times New Roman" w:hAnsi="Times New Roman"/>
          <w:sz w:val="28"/>
          <w:szCs w:val="28"/>
        </w:rPr>
        <w:t>;</w:t>
      </w:r>
    </w:p>
    <w:p w:rsidR="00DE608B" w:rsidRPr="00183954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производителей промышленных товаров </w:t>
      </w:r>
      <w:r w:rsidR="00745DC2">
        <w:rPr>
          <w:rFonts w:ascii="Times New Roman" w:hAnsi="Times New Roman"/>
          <w:sz w:val="28"/>
          <w:szCs w:val="28"/>
        </w:rPr>
        <w:t>- на 7,8%</w:t>
      </w:r>
      <w:r w:rsidRPr="00183954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DE608B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11,7%, по СЗФО – на 7,8%)</w:t>
      </w:r>
      <w:r w:rsidRPr="00183954">
        <w:rPr>
          <w:rFonts w:ascii="Times New Roman" w:hAnsi="Times New Roman"/>
          <w:sz w:val="28"/>
          <w:szCs w:val="28"/>
        </w:rPr>
        <w:t xml:space="preserve">; </w:t>
      </w:r>
    </w:p>
    <w:p w:rsidR="00745DC2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производителей </w:t>
      </w:r>
      <w:r w:rsidR="00745DC2">
        <w:rPr>
          <w:rFonts w:ascii="Times New Roman" w:hAnsi="Times New Roman"/>
          <w:sz w:val="28"/>
          <w:szCs w:val="28"/>
        </w:rPr>
        <w:t>сельскохозяйственной продукции - на 7,6%</w:t>
      </w:r>
      <w:r w:rsidRPr="00183954">
        <w:rPr>
          <w:rFonts w:ascii="Times New Roman" w:hAnsi="Times New Roman"/>
          <w:sz w:val="28"/>
          <w:szCs w:val="28"/>
        </w:rPr>
        <w:t xml:space="preserve"> </w:t>
      </w:r>
    </w:p>
    <w:p w:rsidR="00DE608B" w:rsidRPr="00183954" w:rsidRDefault="00DE608B" w:rsidP="00745DC2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12,9%, по СЗФО – на 16,6%)</w:t>
      </w:r>
      <w:r w:rsidRPr="00183954">
        <w:rPr>
          <w:rFonts w:ascii="Times New Roman" w:hAnsi="Times New Roman"/>
          <w:sz w:val="28"/>
          <w:szCs w:val="28"/>
        </w:rPr>
        <w:t>;</w:t>
      </w:r>
    </w:p>
    <w:p w:rsidR="00745DC2" w:rsidRDefault="00DE608B" w:rsidP="00DE608B">
      <w:pPr>
        <w:pStyle w:val="a3"/>
        <w:spacing w:line="252" w:lineRule="auto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на перевозку грузов автомобильным транспортом </w:t>
      </w:r>
      <w:r w:rsidR="00745DC2">
        <w:rPr>
          <w:rFonts w:ascii="Times New Roman" w:hAnsi="Times New Roman"/>
          <w:sz w:val="28"/>
          <w:szCs w:val="28"/>
        </w:rPr>
        <w:t xml:space="preserve">- </w:t>
      </w:r>
      <w:r w:rsidRPr="00183954">
        <w:rPr>
          <w:rFonts w:ascii="Times New Roman" w:hAnsi="Times New Roman"/>
          <w:sz w:val="28"/>
          <w:szCs w:val="28"/>
        </w:rPr>
        <w:t xml:space="preserve">на 4,0% </w:t>
      </w:r>
    </w:p>
    <w:p w:rsidR="00DE608B" w:rsidRPr="00183954" w:rsidRDefault="00DE608B" w:rsidP="00745DC2">
      <w:pPr>
        <w:pStyle w:val="a3"/>
        <w:spacing w:line="252" w:lineRule="auto"/>
        <w:ind w:firstLine="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>(по Р</w:t>
      </w:r>
      <w:r w:rsidR="00745DC2">
        <w:rPr>
          <w:rFonts w:ascii="Times New Roman" w:hAnsi="Times New Roman"/>
          <w:i/>
          <w:sz w:val="28"/>
          <w:szCs w:val="28"/>
        </w:rPr>
        <w:t>оссии</w:t>
      </w:r>
      <w:r w:rsidRPr="00183954">
        <w:rPr>
          <w:rFonts w:ascii="Times New Roman" w:hAnsi="Times New Roman"/>
          <w:i/>
          <w:sz w:val="28"/>
          <w:szCs w:val="28"/>
        </w:rPr>
        <w:t xml:space="preserve"> – на 0,7%, по СЗФО – на 3,2%)</w:t>
      </w:r>
      <w:r w:rsidRPr="00183954">
        <w:rPr>
          <w:rFonts w:ascii="Times New Roman" w:hAnsi="Times New Roman"/>
          <w:sz w:val="28"/>
          <w:szCs w:val="28"/>
        </w:rPr>
        <w:t xml:space="preserve">. 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08B" w:rsidRDefault="00DE608B" w:rsidP="00DE608B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B7AFC" w:rsidRPr="00183954" w:rsidRDefault="000B7AFC" w:rsidP="00DE608B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Цены на первичном рынке жилья выросли  на 1,6 процента, </w:t>
      </w:r>
    </w:p>
    <w:p w:rsidR="00DE608B" w:rsidRPr="00183954" w:rsidRDefault="00DE608B" w:rsidP="00DE608B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на вторичном рынке наблюдалось снижение цен – на  0,8 процента. 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lastRenderedPageBreak/>
        <w:t xml:space="preserve">Средняя цена 1 кв. м общей площади квартир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2018 года составила: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на первичном рынке жилья -  37883 рубля, </w:t>
      </w:r>
    </w:p>
    <w:p w:rsidR="00DE608B" w:rsidRPr="00183954" w:rsidRDefault="00DE608B" w:rsidP="00DE608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на вторичном рынке жилья – 36435 рублей.</w:t>
      </w:r>
    </w:p>
    <w:p w:rsidR="00DE608B" w:rsidRPr="00183954" w:rsidRDefault="00DE608B" w:rsidP="00DE608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3954">
        <w:rPr>
          <w:rFonts w:ascii="Times New Roman" w:hAnsi="Times New Roman" w:cs="Times New Roman"/>
          <w:b/>
          <w:bCs/>
          <w:i/>
          <w:sz w:val="28"/>
          <w:szCs w:val="28"/>
        </w:rPr>
        <w:t>ПРОМЫШЛЕННОЕ ПРОИЗВОДСТВО</w:t>
      </w:r>
    </w:p>
    <w:p w:rsidR="007E7C2A" w:rsidRPr="00183954" w:rsidRDefault="007E7C2A" w:rsidP="007E7C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Объем промышленного производства в Псковской области увеличился  по сравнению с 2017 годом на 1,4% (</w:t>
      </w:r>
      <w:r w:rsidRPr="00183954">
        <w:rPr>
          <w:rFonts w:ascii="Times New Roman" w:hAnsi="Times New Roman" w:cs="Times New Roman"/>
          <w:bCs/>
          <w:i/>
          <w:sz w:val="28"/>
          <w:szCs w:val="28"/>
        </w:rPr>
        <w:t>в целом</w:t>
      </w:r>
      <w:r w:rsidRPr="00183954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183954">
        <w:rPr>
          <w:rFonts w:ascii="Times New Roman" w:hAnsi="Times New Roman" w:cs="Times New Roman"/>
          <w:bCs/>
          <w:i/>
          <w:sz w:val="28"/>
          <w:szCs w:val="28"/>
        </w:rPr>
        <w:t>по России - на 2,9%</w:t>
      </w:r>
      <w:r w:rsidR="007C3D10" w:rsidRPr="00183954">
        <w:rPr>
          <w:rFonts w:ascii="Times New Roman" w:hAnsi="Times New Roman" w:cs="Times New Roman"/>
          <w:bCs/>
          <w:i/>
          <w:sz w:val="28"/>
          <w:szCs w:val="28"/>
        </w:rPr>
        <w:t>, по Северо-Западному федеральному округу – на 2,7%</w:t>
      </w:r>
      <w:r w:rsidRPr="0018395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Рост производства наблюдался в добыче полезных ископаемых и по продукции обрабатывающих производств.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В 2018 году по сравнению с 2017 годом увеличилось производство: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молока,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сырого,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сыров,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вод питьевых,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курток из текстильных материалов,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пиломатериалов хвойных,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блоков оконных пластмассовых.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Заметно сократилось производство</w:t>
      </w:r>
      <w:r w:rsidR="00A957E9" w:rsidRPr="00183954">
        <w:rPr>
          <w:rFonts w:ascii="Times New Roman" w:hAnsi="Times New Roman" w:cs="Times New Roman"/>
          <w:sz w:val="28"/>
          <w:szCs w:val="28"/>
        </w:rPr>
        <w:t>: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- б</w:t>
      </w:r>
      <w:r w:rsidRPr="00183954">
        <w:rPr>
          <w:rFonts w:ascii="Times New Roman" w:hAnsi="Times New Roman" w:cs="Times New Roman"/>
          <w:bCs/>
          <w:sz w:val="28"/>
          <w:szCs w:val="28"/>
        </w:rPr>
        <w:t xml:space="preserve">локов и прочих изделий сборных строительных для зданий и сооружений из цемента, 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окон и их коробок деревянных, </w:t>
      </w:r>
    </w:p>
    <w:p w:rsidR="007E7C2A" w:rsidRPr="00183954" w:rsidRDefault="007E7C2A" w:rsidP="007E7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изделий колбасных. </w:t>
      </w:r>
    </w:p>
    <w:p w:rsidR="007C3D10" w:rsidRDefault="007E7C2A" w:rsidP="007E7C2A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В расчете на 1 жителя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в 2018</w:t>
      </w:r>
      <w:r w:rsidR="007C3D1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произведено 175 кг свинины</w:t>
      </w:r>
      <w:r w:rsidR="007C3D10">
        <w:rPr>
          <w:rFonts w:ascii="Times New Roman" w:hAnsi="Times New Roman" w:cs="Times New Roman"/>
          <w:bCs/>
          <w:sz w:val="28"/>
          <w:szCs w:val="28"/>
        </w:rPr>
        <w:t xml:space="preserve"> (что в 10 раз превысило производство свинины в расчете на 1 жителя в целом по России).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D1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зделий колбасных</w:t>
      </w:r>
      <w:r w:rsidR="007C3D10">
        <w:rPr>
          <w:rFonts w:ascii="Times New Roman" w:hAnsi="Times New Roman" w:cs="Times New Roman"/>
          <w:bCs/>
          <w:sz w:val="28"/>
          <w:szCs w:val="28"/>
        </w:rPr>
        <w:t xml:space="preserve"> в расчете на 1 жителя в области произведено 97 кг – против 16 кг по России.</w:t>
      </w:r>
    </w:p>
    <w:p w:rsidR="007E7C2A" w:rsidRDefault="007C3D10" w:rsidP="007E7C2A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</w:t>
      </w:r>
      <w:r w:rsidR="007E7C2A">
        <w:rPr>
          <w:rFonts w:ascii="Times New Roman" w:hAnsi="Times New Roman" w:cs="Times New Roman"/>
          <w:bCs/>
          <w:sz w:val="28"/>
          <w:szCs w:val="28"/>
        </w:rPr>
        <w:t>масла сливочного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расчете на душу населения в области составило 4 кг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сыров  - 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22 кг,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творога - 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3 кг,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сметаны - </w:t>
      </w:r>
      <w:r w:rsidR="007E7C2A">
        <w:rPr>
          <w:rFonts w:ascii="Times New Roman" w:hAnsi="Times New Roman" w:cs="Times New Roman"/>
          <w:bCs/>
          <w:sz w:val="28"/>
          <w:szCs w:val="28"/>
        </w:rPr>
        <w:t xml:space="preserve">4 кг,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хлебобулочных изделий недлительного хранения - </w:t>
      </w:r>
      <w:r w:rsidR="007E7C2A">
        <w:rPr>
          <w:rFonts w:ascii="Times New Roman" w:hAnsi="Times New Roman" w:cs="Times New Roman"/>
          <w:bCs/>
          <w:sz w:val="28"/>
          <w:szCs w:val="28"/>
        </w:rPr>
        <w:t>46 кг.</w:t>
      </w:r>
    </w:p>
    <w:p w:rsidR="007E7C2A" w:rsidRDefault="007E7C2A" w:rsidP="007E7C2A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0809C9" w:rsidRDefault="000809C9" w:rsidP="00080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Производство продукции сельского хозяйства относительно 2017 года увеличилось на 10,6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sz w:val="28"/>
          <w:szCs w:val="28"/>
        </w:rPr>
        <w:t>, что было обусловлено ростом производства продукции животноводства (на 11,7%) и растениеводства (на 5,5%).</w:t>
      </w: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целом по России производство продукции сельского хозяйства относительно 2017 года сократилось на 0,6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sz w:val="28"/>
          <w:szCs w:val="28"/>
        </w:rPr>
        <w:t>, в Северо-Западном Федеральном округе увеличилось на 5</w:t>
      </w:r>
      <w:r w:rsidR="00FD56D3">
        <w:rPr>
          <w:rFonts w:ascii="Times New Roman" w:hAnsi="Times New Roman"/>
          <w:sz w:val="28"/>
          <w:szCs w:val="28"/>
        </w:rPr>
        <w:t xml:space="preserve"> процентов</w:t>
      </w:r>
      <w:r w:rsidRPr="00183954">
        <w:rPr>
          <w:rFonts w:ascii="Times New Roman" w:hAnsi="Times New Roman"/>
          <w:sz w:val="28"/>
          <w:szCs w:val="28"/>
        </w:rPr>
        <w:t xml:space="preserve">. </w:t>
      </w: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В 2018 году в </w:t>
      </w:r>
      <w:proofErr w:type="gramStart"/>
      <w:r w:rsidRPr="00183954">
        <w:rPr>
          <w:rFonts w:ascii="Times New Roman" w:hAnsi="Times New Roman"/>
          <w:sz w:val="28"/>
          <w:szCs w:val="28"/>
        </w:rPr>
        <w:t>Псковской</w:t>
      </w:r>
      <w:proofErr w:type="gramEnd"/>
      <w:r w:rsidRPr="00183954">
        <w:rPr>
          <w:rFonts w:ascii="Times New Roman" w:hAnsi="Times New Roman"/>
          <w:sz w:val="28"/>
          <w:szCs w:val="28"/>
        </w:rPr>
        <w:t xml:space="preserve"> области собрано: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зерна 47,2 тыс. тонн (</w:t>
      </w:r>
      <w:r w:rsidRPr="00183954">
        <w:rPr>
          <w:rFonts w:ascii="Times New Roman" w:hAnsi="Times New Roman"/>
          <w:i/>
          <w:sz w:val="28"/>
          <w:szCs w:val="28"/>
        </w:rPr>
        <w:t>на 42% меньше</w:t>
      </w:r>
      <w:r w:rsidRPr="00183954">
        <w:rPr>
          <w:rFonts w:ascii="Times New Roman" w:hAnsi="Times New Roman"/>
          <w:sz w:val="28"/>
          <w:szCs w:val="28"/>
        </w:rPr>
        <w:t xml:space="preserve">, чем в предыдущем году),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картофеля – 122,4 тыс. тонн (</w:t>
      </w:r>
      <w:r w:rsidRPr="00183954">
        <w:rPr>
          <w:rFonts w:ascii="Times New Roman" w:hAnsi="Times New Roman"/>
          <w:i/>
          <w:sz w:val="28"/>
          <w:szCs w:val="28"/>
        </w:rPr>
        <w:t>больше на 5%</w:t>
      </w:r>
      <w:r w:rsidRPr="00183954">
        <w:rPr>
          <w:rFonts w:ascii="Times New Roman" w:hAnsi="Times New Roman"/>
          <w:sz w:val="28"/>
          <w:szCs w:val="28"/>
        </w:rPr>
        <w:t>),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lastRenderedPageBreak/>
        <w:t>-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3954">
        <w:rPr>
          <w:rFonts w:ascii="Times New Roman" w:hAnsi="Times New Roman"/>
          <w:sz w:val="28"/>
          <w:szCs w:val="28"/>
        </w:rPr>
        <w:t>овощей (открытого и защищенного грунта) – 31,6 тыс. тонн (</w:t>
      </w:r>
      <w:r w:rsidRPr="00183954">
        <w:rPr>
          <w:rFonts w:ascii="Times New Roman" w:hAnsi="Times New Roman"/>
          <w:i/>
          <w:sz w:val="28"/>
          <w:szCs w:val="28"/>
        </w:rPr>
        <w:t>больше на 6%</w:t>
      </w:r>
      <w:r w:rsidRPr="00183954">
        <w:rPr>
          <w:rFonts w:ascii="Times New Roman" w:hAnsi="Times New Roman"/>
          <w:sz w:val="28"/>
          <w:szCs w:val="28"/>
        </w:rPr>
        <w:t>).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Основными производителями зерна по-прежнему остаются сельскохозяйственные организации. Их доля в производстве зерна в 2018 году составила</w:t>
      </w:r>
      <w:r w:rsidRPr="00183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3954">
        <w:rPr>
          <w:rFonts w:ascii="Times New Roman" w:hAnsi="Times New Roman"/>
          <w:sz w:val="28"/>
          <w:szCs w:val="28"/>
        </w:rPr>
        <w:t>92,2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(в 2017 году - </w:t>
      </w:r>
      <w:r w:rsidRPr="00183954">
        <w:rPr>
          <w:rFonts w:ascii="Times New Roman" w:hAnsi="Times New Roman"/>
          <w:sz w:val="28"/>
          <w:szCs w:val="28"/>
        </w:rPr>
        <w:t>93,7</w:t>
      </w:r>
      <w:r w:rsidRPr="00183954">
        <w:rPr>
          <w:rFonts w:ascii="Times New Roman" w:hAnsi="Times New Roman"/>
          <w:color w:val="0D0D0D" w:themeColor="text1" w:themeTint="F2"/>
          <w:sz w:val="28"/>
          <w:szCs w:val="28"/>
        </w:rPr>
        <w:t>%)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Производство картофеля и овощей традиционно сосредоточено в основном в хозяйствах населения, которыми в 2018 году выращено 68</w:t>
      </w:r>
      <w:r w:rsidR="00FD56D3">
        <w:rPr>
          <w:rFonts w:ascii="Times New Roman" w:hAnsi="Times New Roman"/>
          <w:sz w:val="28"/>
          <w:szCs w:val="28"/>
        </w:rPr>
        <w:t xml:space="preserve"> процентов</w:t>
      </w:r>
      <w:r w:rsidRPr="00183954">
        <w:rPr>
          <w:rFonts w:ascii="Times New Roman" w:hAnsi="Times New Roman"/>
          <w:sz w:val="28"/>
          <w:szCs w:val="28"/>
        </w:rPr>
        <w:t xml:space="preserve"> общего сбора картофеля и 68,5</w:t>
      </w:r>
      <w:r w:rsidR="00FD56D3">
        <w:rPr>
          <w:rFonts w:ascii="Times New Roman" w:hAnsi="Times New Roman"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sz w:val="28"/>
          <w:szCs w:val="28"/>
        </w:rPr>
        <w:t xml:space="preserve"> овощей.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2018 году в хозяйствах всех категорий произведено: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- 273,7 тыс. тонн скота и птицы на убой (в живом весе),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- 198,7 тыс. тонн молока,</w:t>
      </w:r>
    </w:p>
    <w:p w:rsidR="00883FE7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- 84,2 млн. штук яиц.</w:t>
      </w:r>
    </w:p>
    <w:p w:rsidR="00603A70" w:rsidRPr="00183954" w:rsidRDefault="00603A70" w:rsidP="00603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В последние годы отмечалась тенденция ежегодного прироста производства скота и птицы на убой: рост производства мяса свиней – с 2008 года, а рост производства мяса крупного рогатого скота - с 2017 года. </w:t>
      </w:r>
    </w:p>
    <w:p w:rsidR="00603A70" w:rsidRPr="00183954" w:rsidRDefault="00603A70" w:rsidP="00603A70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По итогам года отмечено сокращение производства молока и яиц. </w:t>
      </w:r>
    </w:p>
    <w:p w:rsidR="00883FE7" w:rsidRPr="00183954" w:rsidRDefault="00883FE7" w:rsidP="00883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Среди регионов Северо-Западного федерального округа Псковская область по производству скота и птицы на убой (в живом весе) </w:t>
      </w:r>
      <w:r w:rsidR="00DE608B" w:rsidRPr="00183954">
        <w:rPr>
          <w:rFonts w:ascii="Times New Roman" w:hAnsi="Times New Roman"/>
          <w:sz w:val="28"/>
          <w:szCs w:val="28"/>
        </w:rPr>
        <w:t xml:space="preserve">на душу населения </w:t>
      </w:r>
      <w:r w:rsidRPr="00183954">
        <w:rPr>
          <w:rFonts w:ascii="Times New Roman" w:hAnsi="Times New Roman"/>
          <w:sz w:val="28"/>
          <w:szCs w:val="28"/>
        </w:rPr>
        <w:t>занимает 1 место, молока – 3 место, яиц – 6 место.</w:t>
      </w:r>
    </w:p>
    <w:p w:rsidR="000809C9" w:rsidRPr="008B15A1" w:rsidRDefault="000809C9" w:rsidP="000809C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СТРОИТЕЛЬСТВО</w:t>
      </w:r>
    </w:p>
    <w:p w:rsidR="000809C9" w:rsidRPr="008B15A1" w:rsidRDefault="000809C9" w:rsidP="000809C9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Объем работ, выполненных по виду экономической деятельности «Строительство», в 2018 году</w:t>
      </w:r>
      <w:r w:rsidRPr="00183954">
        <w:rPr>
          <w:rFonts w:ascii="Times New Roman" w:hAnsi="Times New Roman"/>
          <w:bCs/>
          <w:sz w:val="28"/>
          <w:szCs w:val="28"/>
        </w:rPr>
        <w:t xml:space="preserve"> </w:t>
      </w:r>
      <w:r w:rsidRPr="00183954">
        <w:rPr>
          <w:rFonts w:ascii="Times New Roman" w:hAnsi="Times New Roman"/>
          <w:sz w:val="28"/>
          <w:szCs w:val="28"/>
        </w:rPr>
        <w:t>составил 24,4 млрд. рублей, или 90,9 процента (в сопоставимых ценах) к уровню предыдущего года.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proofErr w:type="gramStart"/>
      <w:r w:rsidRPr="00183954">
        <w:rPr>
          <w:rFonts w:ascii="Times New Roman" w:hAnsi="Times New Roman" w:cs="Times New Roman"/>
          <w:bCs/>
          <w:sz w:val="28"/>
          <w:szCs w:val="28"/>
        </w:rPr>
        <w:t>построены и реконструированы</w:t>
      </w:r>
      <w:proofErr w:type="gramEnd"/>
      <w:r w:rsidRPr="00183954">
        <w:rPr>
          <w:rFonts w:ascii="Times New Roman" w:hAnsi="Times New Roman" w:cs="Times New Roman"/>
          <w:bCs/>
          <w:sz w:val="28"/>
          <w:szCs w:val="28"/>
        </w:rPr>
        <w:t xml:space="preserve"> социально значимые объекты: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55FE">
        <w:rPr>
          <w:rFonts w:ascii="Times New Roman" w:hAnsi="Times New Roman" w:cs="Times New Roman"/>
          <w:bCs/>
          <w:sz w:val="28"/>
          <w:szCs w:val="28"/>
        </w:rPr>
        <w:t>перинатальный центр</w:t>
      </w:r>
      <w:r w:rsidRPr="00183954">
        <w:rPr>
          <w:rFonts w:ascii="Times New Roman" w:hAnsi="Times New Roman" w:cs="Times New Roman"/>
          <w:bCs/>
          <w:sz w:val="28"/>
          <w:szCs w:val="28"/>
        </w:rPr>
        <w:t xml:space="preserve"> в г. Пскове на 110 коек;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>- школа в г. Великие Луки на 825 ученических мест;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офис врача общей практики </w:t>
      </w:r>
      <w:r w:rsidRPr="00183954">
        <w:rPr>
          <w:rFonts w:ascii="Times New Roman" w:hAnsi="Times New Roman" w:cs="Times New Roman"/>
          <w:sz w:val="28"/>
          <w:szCs w:val="28"/>
        </w:rPr>
        <w:t xml:space="preserve">в Печорском районе  на 25 посещений в смену; 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гостиничный комплекс в </w:t>
      </w:r>
      <w:proofErr w:type="spellStart"/>
      <w:r w:rsidRPr="00183954">
        <w:rPr>
          <w:rFonts w:ascii="Times New Roman" w:hAnsi="Times New Roman" w:cs="Times New Roman"/>
          <w:sz w:val="28"/>
          <w:szCs w:val="28"/>
        </w:rPr>
        <w:t>Гдовском</w:t>
      </w:r>
      <w:proofErr w:type="spellEnd"/>
      <w:r w:rsidRPr="00183954">
        <w:rPr>
          <w:rFonts w:ascii="Times New Roman" w:hAnsi="Times New Roman" w:cs="Times New Roman"/>
          <w:sz w:val="28"/>
          <w:szCs w:val="28"/>
        </w:rPr>
        <w:t xml:space="preserve"> районе на 31 место;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183954">
        <w:rPr>
          <w:rFonts w:ascii="Times New Roman" w:hAnsi="Times New Roman" w:cs="Times New Roman"/>
          <w:sz w:val="28"/>
          <w:szCs w:val="28"/>
        </w:rPr>
        <w:t>физкультурно</w:t>
      </w:r>
      <w:r w:rsidR="00883FE7" w:rsidRPr="00183954">
        <w:rPr>
          <w:rFonts w:ascii="Times New Roman" w:hAnsi="Times New Roman" w:cs="Times New Roman"/>
          <w:sz w:val="28"/>
          <w:szCs w:val="28"/>
        </w:rPr>
        <w:t>-</w:t>
      </w:r>
      <w:r w:rsidRPr="00183954">
        <w:rPr>
          <w:rFonts w:ascii="Times New Roman" w:hAnsi="Times New Roman" w:cs="Times New Roman"/>
          <w:sz w:val="28"/>
          <w:szCs w:val="28"/>
        </w:rPr>
        <w:t>оздоровительных</w:t>
      </w:r>
      <w:proofErr w:type="gramEnd"/>
      <w:r w:rsidRPr="00183954">
        <w:rPr>
          <w:rFonts w:ascii="Times New Roman" w:hAnsi="Times New Roman" w:cs="Times New Roman"/>
          <w:sz w:val="28"/>
          <w:szCs w:val="28"/>
        </w:rPr>
        <w:t xml:space="preserve"> комплекса в г. Великие Луки и Великолукском районе;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торгово-развлекательный центр </w:t>
      </w:r>
      <w:r w:rsidRPr="001839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3954">
        <w:rPr>
          <w:rFonts w:ascii="Times New Roman" w:hAnsi="Times New Roman" w:cs="Times New Roman"/>
          <w:sz w:val="28"/>
          <w:szCs w:val="28"/>
        </w:rPr>
        <w:t>Себежском</w:t>
      </w:r>
      <w:proofErr w:type="spellEnd"/>
      <w:r w:rsidRPr="00183954">
        <w:rPr>
          <w:rFonts w:ascii="Times New Roman" w:hAnsi="Times New Roman" w:cs="Times New Roman"/>
          <w:sz w:val="28"/>
          <w:szCs w:val="28"/>
        </w:rPr>
        <w:t xml:space="preserve"> районе площадью 1,5 тыс. м</w:t>
      </w:r>
      <w:proofErr w:type="gramStart"/>
      <w:r w:rsidR="004E1536" w:rsidRPr="001839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E1536" w:rsidRPr="00183954">
        <w:rPr>
          <w:rFonts w:ascii="Times New Roman" w:hAnsi="Times New Roman" w:cs="Times New Roman"/>
          <w:sz w:val="28"/>
          <w:szCs w:val="28"/>
        </w:rPr>
        <w:t>;</w:t>
      </w:r>
    </w:p>
    <w:p w:rsidR="000809C9" w:rsidRPr="00183954" w:rsidRDefault="000809C9" w:rsidP="00080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- торгово-офисный центр </w:t>
      </w:r>
      <w:r w:rsidRPr="00183954">
        <w:rPr>
          <w:rFonts w:ascii="Times New Roman" w:hAnsi="Times New Roman" w:cs="Times New Roman"/>
          <w:sz w:val="28"/>
          <w:szCs w:val="28"/>
        </w:rPr>
        <w:t>в г. Пскове площадью 2,7 тыс. м</w:t>
      </w:r>
      <w:proofErr w:type="gramStart"/>
      <w:r w:rsidRPr="001839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E1536" w:rsidRPr="00183954">
        <w:rPr>
          <w:rFonts w:ascii="Times New Roman" w:hAnsi="Times New Roman" w:cs="Times New Roman"/>
          <w:sz w:val="28"/>
          <w:szCs w:val="28"/>
        </w:rPr>
        <w:t>.</w:t>
      </w:r>
    </w:p>
    <w:p w:rsidR="000809C9" w:rsidRPr="008B15A1" w:rsidRDefault="000809C9" w:rsidP="000809C9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09C9" w:rsidRPr="00183954" w:rsidRDefault="000809C9" w:rsidP="000809C9">
      <w:pPr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3954">
        <w:rPr>
          <w:rFonts w:ascii="Times New Roman" w:hAnsi="Times New Roman"/>
          <w:iCs/>
          <w:sz w:val="28"/>
          <w:szCs w:val="28"/>
        </w:rPr>
        <w:t>В 2018 году в области построено 3667 новых квартир общей площадью 233,6 тыс. кв. метров. Ввод в действие жилья по сравнению с 2017 годом вырос на 15,5</w:t>
      </w:r>
      <w:r w:rsidR="00C97253">
        <w:rPr>
          <w:rFonts w:ascii="Times New Roman" w:hAnsi="Times New Roman"/>
          <w:iCs/>
          <w:sz w:val="28"/>
          <w:szCs w:val="28"/>
        </w:rPr>
        <w:t xml:space="preserve"> процента</w:t>
      </w:r>
      <w:r w:rsidRPr="00183954">
        <w:rPr>
          <w:rFonts w:ascii="Times New Roman" w:hAnsi="Times New Roman"/>
          <w:iCs/>
          <w:sz w:val="28"/>
          <w:szCs w:val="28"/>
        </w:rPr>
        <w:t xml:space="preserve">. </w:t>
      </w:r>
    </w:p>
    <w:p w:rsidR="000809C9" w:rsidRPr="008B15A1" w:rsidRDefault="000809C9" w:rsidP="005C136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B15A1">
        <w:rPr>
          <w:rFonts w:ascii="Times New Roman" w:hAnsi="Times New Roman"/>
          <w:spacing w:val="-2"/>
          <w:sz w:val="28"/>
          <w:szCs w:val="28"/>
        </w:rPr>
        <w:t xml:space="preserve">Организации-застройщики ввели в эксплуатацию 124,8 </w:t>
      </w:r>
      <w:r w:rsidRPr="008B15A1">
        <w:rPr>
          <w:rFonts w:ascii="Times New Roman" w:hAnsi="Times New Roman"/>
          <w:iCs/>
          <w:sz w:val="28"/>
          <w:szCs w:val="28"/>
        </w:rPr>
        <w:t>тыс. кв. метров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B15A1">
        <w:rPr>
          <w:rFonts w:ascii="Times New Roman" w:hAnsi="Times New Roman"/>
          <w:sz w:val="28"/>
          <w:szCs w:val="28"/>
        </w:rPr>
        <w:t>общей площади жилых помещений</w:t>
      </w:r>
      <w:r w:rsidR="00C97253">
        <w:rPr>
          <w:rFonts w:ascii="Times New Roman" w:hAnsi="Times New Roman"/>
          <w:spacing w:val="-2"/>
          <w:sz w:val="28"/>
          <w:szCs w:val="28"/>
        </w:rPr>
        <w:t xml:space="preserve"> (53,4%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 общего объема жилищного строительства), индивидуальные застройщики – 108,8 </w:t>
      </w:r>
      <w:r w:rsidRPr="008B15A1">
        <w:rPr>
          <w:rFonts w:ascii="Times New Roman" w:hAnsi="Times New Roman"/>
          <w:iCs/>
          <w:sz w:val="28"/>
          <w:szCs w:val="28"/>
        </w:rPr>
        <w:t>тыс. кв. метров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 (46,6</w:t>
      </w:r>
      <w:r w:rsidR="00C97253">
        <w:rPr>
          <w:rFonts w:ascii="Times New Roman" w:hAnsi="Times New Roman"/>
          <w:spacing w:val="-2"/>
          <w:sz w:val="28"/>
          <w:szCs w:val="28"/>
        </w:rPr>
        <w:t>%</w:t>
      </w:r>
      <w:r w:rsidRPr="008B15A1">
        <w:rPr>
          <w:rFonts w:ascii="Times New Roman" w:hAnsi="Times New Roman"/>
          <w:spacing w:val="-2"/>
          <w:sz w:val="28"/>
          <w:szCs w:val="28"/>
        </w:rPr>
        <w:t>).</w:t>
      </w:r>
    </w:p>
    <w:p w:rsidR="000809C9" w:rsidRPr="008B15A1" w:rsidRDefault="000809C9" w:rsidP="005C1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5A1">
        <w:rPr>
          <w:rFonts w:ascii="Times New Roman" w:hAnsi="Times New Roman"/>
          <w:sz w:val="28"/>
          <w:szCs w:val="28"/>
        </w:rPr>
        <w:t xml:space="preserve">Средняя фактическая </w:t>
      </w:r>
      <w:r w:rsidRPr="00183954">
        <w:rPr>
          <w:rFonts w:ascii="Times New Roman" w:hAnsi="Times New Roman"/>
          <w:sz w:val="28"/>
          <w:szCs w:val="28"/>
        </w:rPr>
        <w:t>стоимость строительства</w:t>
      </w:r>
      <w:r w:rsidRPr="008B15A1">
        <w:rPr>
          <w:rFonts w:ascii="Times New Roman" w:hAnsi="Times New Roman"/>
          <w:sz w:val="28"/>
          <w:szCs w:val="28"/>
        </w:rPr>
        <w:t xml:space="preserve"> одного квадратного </w:t>
      </w:r>
      <w:r w:rsidRPr="008B15A1">
        <w:rPr>
          <w:rFonts w:ascii="Times New Roman" w:hAnsi="Times New Roman"/>
          <w:sz w:val="28"/>
          <w:szCs w:val="28"/>
        </w:rPr>
        <w:lastRenderedPageBreak/>
        <w:t>метра общей площади отдельно стоящих жилых домов квартирного типа</w:t>
      </w:r>
      <w:r w:rsidR="0077374E">
        <w:rPr>
          <w:rFonts w:ascii="Times New Roman" w:hAnsi="Times New Roman"/>
          <w:sz w:val="28"/>
          <w:szCs w:val="28"/>
        </w:rPr>
        <w:t xml:space="preserve"> </w:t>
      </w:r>
      <w:r w:rsidR="0077374E" w:rsidRPr="0077374E">
        <w:rPr>
          <w:rFonts w:ascii="Times New Roman" w:hAnsi="Times New Roman"/>
          <w:i/>
          <w:sz w:val="28"/>
          <w:szCs w:val="28"/>
        </w:rPr>
        <w:t>(без пристроек, надстроек и встроенных помещений и без жилых домов, построенных населением)</w:t>
      </w:r>
      <w:r w:rsidR="0077374E" w:rsidRPr="008B15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B15A1">
        <w:rPr>
          <w:rFonts w:ascii="Times New Roman" w:hAnsi="Times New Roman"/>
          <w:sz w:val="28"/>
          <w:szCs w:val="28"/>
        </w:rPr>
        <w:t xml:space="preserve"> в 2018 году составила 32243 рубля. </w:t>
      </w:r>
    </w:p>
    <w:p w:rsidR="000809C9" w:rsidRPr="008B15A1" w:rsidRDefault="000809C9" w:rsidP="005C1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809C9" w:rsidRDefault="000809C9" w:rsidP="005C1360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8B15A1">
        <w:rPr>
          <w:rFonts w:ascii="Times New Roman" w:hAnsi="Times New Roman"/>
          <w:sz w:val="28"/>
          <w:szCs w:val="28"/>
        </w:rPr>
        <w:t>В 2018 году, как и в предыдущие годы, н</w:t>
      </w:r>
      <w:r w:rsidRPr="008B15A1">
        <w:rPr>
          <w:rFonts w:ascii="Times New Roman" w:hAnsi="Times New Roman"/>
          <w:spacing w:val="-2"/>
          <w:sz w:val="28"/>
          <w:szCs w:val="28"/>
        </w:rPr>
        <w:t xml:space="preserve">аибольшая активность в сфере жилищного строительства наблюдалась </w:t>
      </w:r>
      <w:r w:rsidRPr="008B15A1">
        <w:rPr>
          <w:rFonts w:ascii="Times New Roman" w:hAnsi="Times New Roman"/>
          <w:sz w:val="28"/>
          <w:szCs w:val="28"/>
        </w:rPr>
        <w:t>в Псковском районе, городах Псков и Великие Луки, на долю которых приходится более трех четвертей (77,5%) от общей площади введенного жилья.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954" w:rsidRDefault="00183954" w:rsidP="00540EE7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335C" w:rsidRPr="00183954" w:rsidRDefault="0078335C" w:rsidP="00183954">
      <w:pPr>
        <w:pStyle w:val="2"/>
        <w:spacing w:after="0" w:line="252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РОЗНИЧНАЯ ТОРГОВЛЯ</w:t>
      </w:r>
    </w:p>
    <w:p w:rsidR="0078335C" w:rsidRDefault="0078335C" w:rsidP="00540EE7">
      <w:pPr>
        <w:pStyle w:val="2"/>
        <w:spacing w:after="0" w:line="252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0EE7" w:rsidRPr="00183954" w:rsidRDefault="00540EE7" w:rsidP="00DC53E3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Оборот розничной торговли в Псковской области в 2018 году вырос по сравнению с 2017 годом в сопоставимых ценах на 2,5 процента </w:t>
      </w:r>
      <w:r w:rsidRPr="00183954">
        <w:rPr>
          <w:rFonts w:ascii="Times New Roman" w:hAnsi="Times New Roman"/>
          <w:sz w:val="28"/>
          <w:szCs w:val="28"/>
        </w:rPr>
        <w:br/>
        <w:t>(</w:t>
      </w:r>
      <w:r w:rsidRPr="00183954">
        <w:rPr>
          <w:rFonts w:ascii="Times New Roman" w:hAnsi="Times New Roman"/>
          <w:i/>
          <w:sz w:val="28"/>
          <w:szCs w:val="28"/>
        </w:rPr>
        <w:t>в целом по России – на 2,6 процента</w:t>
      </w:r>
      <w:r w:rsidRPr="00183954">
        <w:rPr>
          <w:rFonts w:ascii="Times New Roman" w:hAnsi="Times New Roman"/>
          <w:sz w:val="28"/>
          <w:szCs w:val="28"/>
        </w:rPr>
        <w:t>).</w:t>
      </w:r>
    </w:p>
    <w:p w:rsidR="00540EE7" w:rsidRPr="00183954" w:rsidRDefault="00540EE7" w:rsidP="00DC53E3">
      <w:pPr>
        <w:tabs>
          <w:tab w:val="left" w:pos="4500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расчете на душу населения Псковской области оборот розничной торговли в 2018 году увеличился, и составил 176,2 тысячи рублей (в 2017 году – 166,7 тыс. рублей)</w:t>
      </w:r>
    </w:p>
    <w:p w:rsidR="00540EE7" w:rsidRPr="00183954" w:rsidRDefault="00540EE7" w:rsidP="00DC53E3">
      <w:pPr>
        <w:tabs>
          <w:tab w:val="left" w:pos="4500"/>
        </w:tabs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В структуре оборота розничной торговли доля </w:t>
      </w:r>
      <w:r w:rsidRPr="00183954">
        <w:rPr>
          <w:rFonts w:ascii="Times New Roman" w:hAnsi="Times New Roman"/>
          <w:bCs/>
          <w:sz w:val="28"/>
          <w:szCs w:val="28"/>
        </w:rPr>
        <w:t>продовольственных товаров</w:t>
      </w:r>
      <w:r w:rsidRPr="00183954">
        <w:rPr>
          <w:rFonts w:ascii="Times New Roman" w:hAnsi="Times New Roman"/>
          <w:sz w:val="28"/>
          <w:szCs w:val="28"/>
        </w:rPr>
        <w:t xml:space="preserve"> составила 49,4 процента, непродовольственных – 50,6 процента (</w:t>
      </w:r>
      <w:r w:rsidRPr="00183954">
        <w:rPr>
          <w:rFonts w:ascii="Times New Roman" w:hAnsi="Times New Roman"/>
          <w:i/>
          <w:sz w:val="28"/>
          <w:szCs w:val="28"/>
        </w:rPr>
        <w:t>в целом по России также отмечается преобладание непродовольственных товаров – на их долю приходится 52,4%</w:t>
      </w:r>
      <w:r w:rsidRPr="00183954">
        <w:rPr>
          <w:rFonts w:ascii="Times New Roman" w:hAnsi="Times New Roman"/>
          <w:sz w:val="28"/>
          <w:szCs w:val="28"/>
        </w:rPr>
        <w:t>).</w:t>
      </w:r>
    </w:p>
    <w:p w:rsidR="00540EE7" w:rsidRPr="00183954" w:rsidRDefault="00540EE7" w:rsidP="00DC53E3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2018 году розничные торговые сети формировали 4</w:t>
      </w:r>
      <w:r w:rsidR="0040106C" w:rsidRPr="00183954">
        <w:rPr>
          <w:rFonts w:ascii="Times New Roman" w:hAnsi="Times New Roman"/>
          <w:sz w:val="28"/>
          <w:szCs w:val="28"/>
        </w:rPr>
        <w:t>5</w:t>
      </w:r>
      <w:r w:rsidRPr="00183954">
        <w:rPr>
          <w:rFonts w:ascii="Times New Roman" w:hAnsi="Times New Roman"/>
          <w:sz w:val="28"/>
          <w:szCs w:val="28"/>
        </w:rPr>
        <w:t>,</w:t>
      </w:r>
      <w:r w:rsidR="0040106C" w:rsidRPr="00183954">
        <w:rPr>
          <w:rFonts w:ascii="Times New Roman" w:hAnsi="Times New Roman"/>
          <w:sz w:val="28"/>
          <w:szCs w:val="28"/>
        </w:rPr>
        <w:t>4</w:t>
      </w:r>
      <w:r w:rsidRPr="00183954">
        <w:rPr>
          <w:rFonts w:ascii="Times New Roman" w:hAnsi="Times New Roman"/>
          <w:sz w:val="28"/>
          <w:szCs w:val="28"/>
        </w:rPr>
        <w:t xml:space="preserve"> процента общего объема оборота розничной торговли (в 2017 году – 38,9%). </w:t>
      </w:r>
    </w:p>
    <w:p w:rsidR="00540EE7" w:rsidRPr="00183954" w:rsidRDefault="00540EE7" w:rsidP="00DC53E3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В обороте розничной торговли пищевыми продуктами, включая напитки, и табачными изделиями удельный вес оборота торговых сетей за год несколько снизился, и составил 55,2 процента (в 2017 году – 56,1%).</w:t>
      </w:r>
    </w:p>
    <w:p w:rsidR="0077374E" w:rsidRPr="00183954" w:rsidRDefault="0077374E" w:rsidP="00DC53E3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Сохраняется тенденция уменьшения доли продажи товаров на розничных рынках и ярмарках (с 8,3% от общего оборота розничной торговли в 2017 году до 7,4% от всех покупок населения в 2018 году) и увеличения доли торговых сетей. </w:t>
      </w:r>
    </w:p>
    <w:p w:rsidR="00845DF0" w:rsidRDefault="00845DF0"/>
    <w:p w:rsidR="005A5734" w:rsidRPr="00183954" w:rsidRDefault="005A5734" w:rsidP="005A5734">
      <w:pPr>
        <w:pStyle w:val="a3"/>
        <w:ind w:firstLine="0"/>
        <w:rPr>
          <w:rFonts w:ascii="Times New Roman" w:hAnsi="Times New Roman"/>
          <w:b/>
          <w:i/>
          <w:sz w:val="28"/>
          <w:szCs w:val="28"/>
        </w:rPr>
      </w:pPr>
      <w:r w:rsidRPr="00183954">
        <w:rPr>
          <w:rFonts w:ascii="Times New Roman" w:hAnsi="Times New Roman"/>
          <w:b/>
          <w:i/>
          <w:sz w:val="28"/>
          <w:szCs w:val="28"/>
        </w:rPr>
        <w:t>ФИНАНСЫ ОРГАНИЗАЦИЙ</w:t>
      </w: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Pr="00183954" w:rsidRDefault="005A5734" w:rsidP="00183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 w:cs="Times New Roman"/>
          <w:bCs/>
          <w:sz w:val="28"/>
          <w:szCs w:val="28"/>
        </w:rPr>
        <w:t xml:space="preserve">Сальдированный финансовый результат (прибыль минус убыток) </w:t>
      </w:r>
      <w:r w:rsidRPr="0018395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83954">
        <w:rPr>
          <w:rFonts w:ascii="Times New Roman" w:hAnsi="Times New Roman" w:cs="Times New Roman"/>
          <w:i/>
          <w:sz w:val="28"/>
          <w:szCs w:val="28"/>
        </w:rPr>
        <w:t>(без субъектов малого предпринимательства, бюджетных учреждений, банков, страховых организаций)</w:t>
      </w:r>
      <w:r w:rsidRPr="00183954">
        <w:rPr>
          <w:rFonts w:ascii="Times New Roman" w:hAnsi="Times New Roman" w:cs="Times New Roman"/>
          <w:sz w:val="28"/>
          <w:szCs w:val="28"/>
        </w:rPr>
        <w:t xml:space="preserve"> з</w:t>
      </w:r>
      <w:r w:rsidRPr="00183954">
        <w:rPr>
          <w:rFonts w:ascii="Times New Roman" w:hAnsi="Times New Roman"/>
          <w:sz w:val="28"/>
          <w:szCs w:val="28"/>
        </w:rPr>
        <w:t>а январь-ноябрь 2018 года, по оперативным данным, в действующих ценах составил  +11,4  млрд. рублей:</w:t>
      </w:r>
    </w:p>
    <w:p w:rsidR="005A5734" w:rsidRPr="00183954" w:rsidRDefault="005A5734" w:rsidP="00183954">
      <w:pPr>
        <w:pStyle w:val="a5"/>
        <w:spacing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5A5734" w:rsidRPr="00183954" w:rsidRDefault="005A5734" w:rsidP="00183954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i/>
          <w:sz w:val="28"/>
          <w:szCs w:val="28"/>
        </w:rPr>
        <w:t xml:space="preserve">- </w:t>
      </w:r>
      <w:r w:rsidRPr="00183954">
        <w:rPr>
          <w:rFonts w:ascii="Times New Roman" w:hAnsi="Times New Roman"/>
          <w:sz w:val="28"/>
          <w:szCs w:val="28"/>
        </w:rPr>
        <w:t>прибыль в размере  14 млрд. рублей получила 161 организация;</w:t>
      </w:r>
    </w:p>
    <w:p w:rsidR="005A5734" w:rsidRPr="00183954" w:rsidRDefault="005A5734" w:rsidP="00183954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 </w:t>
      </w:r>
      <w:r w:rsidRPr="00183954">
        <w:rPr>
          <w:rFonts w:ascii="Times New Roman" w:hAnsi="Times New Roman"/>
          <w:i/>
          <w:sz w:val="28"/>
          <w:szCs w:val="28"/>
        </w:rPr>
        <w:t xml:space="preserve">- </w:t>
      </w:r>
      <w:r w:rsidRPr="00183954">
        <w:rPr>
          <w:rFonts w:ascii="Times New Roman" w:hAnsi="Times New Roman"/>
          <w:sz w:val="28"/>
          <w:szCs w:val="28"/>
        </w:rPr>
        <w:t>убыток на сумму 2,6 млрд. рублей имели 103 организации.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Доля убыточных организаций по сравнению с соответствующим периодом 2017 года (по сопоставимому кругу организаций) увеличилась, и составила 39 процентов  (в январе-ноябре 2017 года </w:t>
      </w:r>
      <w:r w:rsidR="00681674">
        <w:rPr>
          <w:rFonts w:ascii="Times New Roman" w:hAnsi="Times New Roman"/>
          <w:sz w:val="28"/>
          <w:szCs w:val="28"/>
        </w:rPr>
        <w:t>–</w:t>
      </w:r>
      <w:r w:rsidRPr="00183954">
        <w:rPr>
          <w:rFonts w:ascii="Times New Roman" w:hAnsi="Times New Roman"/>
          <w:sz w:val="28"/>
          <w:szCs w:val="28"/>
        </w:rPr>
        <w:t xml:space="preserve"> 35,2%).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lastRenderedPageBreak/>
        <w:t xml:space="preserve">Наибольшая доля убыточных организаций (так же, как и в 2017 году) наблюдалась в следующих видах экономической деятельности: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«Водоснабжение; водоотведение, организация сбора и утилизации отходов, деятельность по ликвидации загрязнений»,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«Деятельность в области культуры, спорта, организаций досуга и развлечений»,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 xml:space="preserve">- «Обеспечение электрической энергией, газом и паром; кондиционирование воздуха», </w:t>
      </w:r>
    </w:p>
    <w:p w:rsidR="005A5734" w:rsidRPr="00183954" w:rsidRDefault="005A5734" w:rsidP="00183954">
      <w:pPr>
        <w:spacing w:before="120"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183954">
        <w:rPr>
          <w:rFonts w:ascii="Times New Roman" w:hAnsi="Times New Roman"/>
          <w:sz w:val="28"/>
          <w:szCs w:val="28"/>
        </w:rPr>
        <w:t>- «Транспортировка и хранение».</w:t>
      </w:r>
    </w:p>
    <w:p w:rsidR="005A5734" w:rsidRPr="00183954" w:rsidRDefault="005A5734" w:rsidP="0018395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A5734" w:rsidRPr="00183954" w:rsidRDefault="005A5734" w:rsidP="00183954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83FE7" w:rsidRDefault="00681674" w:rsidP="006816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681674" w:rsidRPr="005C1360" w:rsidRDefault="00681674" w:rsidP="00681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360">
        <w:rPr>
          <w:rFonts w:ascii="Times New Roman" w:hAnsi="Times New Roman" w:cs="Times New Roman"/>
          <w:i/>
          <w:sz w:val="24"/>
          <w:szCs w:val="24"/>
        </w:rPr>
        <w:t xml:space="preserve">При публикации ссылка на </w:t>
      </w:r>
      <w:proofErr w:type="gramStart"/>
      <w:r w:rsidRPr="005C1360">
        <w:rPr>
          <w:rFonts w:ascii="Times New Roman" w:hAnsi="Times New Roman" w:cs="Times New Roman"/>
          <w:i/>
          <w:sz w:val="24"/>
          <w:szCs w:val="24"/>
        </w:rPr>
        <w:t>Территориальный</w:t>
      </w:r>
      <w:proofErr w:type="gramEnd"/>
    </w:p>
    <w:p w:rsidR="00681674" w:rsidRPr="005C1360" w:rsidRDefault="00681674" w:rsidP="006816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360">
        <w:rPr>
          <w:rFonts w:ascii="Times New Roman" w:hAnsi="Times New Roman" w:cs="Times New Roman"/>
          <w:i/>
          <w:sz w:val="24"/>
          <w:szCs w:val="24"/>
        </w:rPr>
        <w:t>орган Федеральной службы государственной статистики</w:t>
      </w:r>
    </w:p>
    <w:p w:rsidR="00681674" w:rsidRPr="00183954" w:rsidRDefault="00681674" w:rsidP="00681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360">
        <w:rPr>
          <w:rFonts w:ascii="Times New Roman" w:hAnsi="Times New Roman" w:cs="Times New Roman"/>
          <w:i/>
          <w:sz w:val="24"/>
          <w:szCs w:val="24"/>
        </w:rPr>
        <w:t>по Псковской области обязательна</w:t>
      </w:r>
    </w:p>
    <w:p w:rsidR="00883FE7" w:rsidRPr="00183954" w:rsidRDefault="00883FE7" w:rsidP="001839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E7" w:rsidRPr="00183954" w:rsidRDefault="00883FE7" w:rsidP="0018395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3FE7" w:rsidRDefault="00883FE7" w:rsidP="00E7123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5A5734" w:rsidRDefault="005A5734" w:rsidP="005A5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34" w:rsidRDefault="005A5734"/>
    <w:sectPr w:rsidR="005A5734" w:rsidSect="00C2130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AD" w:rsidRDefault="001723AD" w:rsidP="00C2130D">
      <w:pPr>
        <w:spacing w:after="0" w:line="240" w:lineRule="auto"/>
      </w:pPr>
      <w:r>
        <w:separator/>
      </w:r>
    </w:p>
  </w:endnote>
  <w:endnote w:type="continuationSeparator" w:id="0">
    <w:p w:rsidR="001723AD" w:rsidRDefault="001723AD" w:rsidP="00C2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0D" w:rsidRDefault="00C213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AD" w:rsidRDefault="001723AD" w:rsidP="00C2130D">
      <w:pPr>
        <w:spacing w:after="0" w:line="240" w:lineRule="auto"/>
      </w:pPr>
      <w:r>
        <w:separator/>
      </w:r>
    </w:p>
  </w:footnote>
  <w:footnote w:type="continuationSeparator" w:id="0">
    <w:p w:rsidR="001723AD" w:rsidRDefault="001723AD" w:rsidP="00C2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0D" w:rsidRDefault="00C21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DCF"/>
    <w:multiLevelType w:val="hybridMultilevel"/>
    <w:tmpl w:val="70CCDCC6"/>
    <w:lvl w:ilvl="0" w:tplc="3BC0A4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158A"/>
    <w:multiLevelType w:val="hybridMultilevel"/>
    <w:tmpl w:val="FD1CB5A4"/>
    <w:lvl w:ilvl="0" w:tplc="E350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9FD"/>
    <w:multiLevelType w:val="hybridMultilevel"/>
    <w:tmpl w:val="529E0438"/>
    <w:lvl w:ilvl="0" w:tplc="E350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E8"/>
    <w:rsid w:val="00012391"/>
    <w:rsid w:val="00023CEA"/>
    <w:rsid w:val="00077687"/>
    <w:rsid w:val="00077F38"/>
    <w:rsid w:val="000809C9"/>
    <w:rsid w:val="000B7AFC"/>
    <w:rsid w:val="001723AD"/>
    <w:rsid w:val="00183954"/>
    <w:rsid w:val="001A4CBF"/>
    <w:rsid w:val="002735BD"/>
    <w:rsid w:val="00274135"/>
    <w:rsid w:val="00277CA4"/>
    <w:rsid w:val="00293D2A"/>
    <w:rsid w:val="00327EAF"/>
    <w:rsid w:val="00387446"/>
    <w:rsid w:val="0040106C"/>
    <w:rsid w:val="0041458A"/>
    <w:rsid w:val="00492832"/>
    <w:rsid w:val="004E1536"/>
    <w:rsid w:val="00524127"/>
    <w:rsid w:val="00534D8F"/>
    <w:rsid w:val="00540EE7"/>
    <w:rsid w:val="00556C33"/>
    <w:rsid w:val="00577580"/>
    <w:rsid w:val="005A5734"/>
    <w:rsid w:val="005C1360"/>
    <w:rsid w:val="00603A70"/>
    <w:rsid w:val="00607568"/>
    <w:rsid w:val="00637C74"/>
    <w:rsid w:val="00665B6A"/>
    <w:rsid w:val="00681674"/>
    <w:rsid w:val="00697E0F"/>
    <w:rsid w:val="006D5AE8"/>
    <w:rsid w:val="00745DC2"/>
    <w:rsid w:val="0077374E"/>
    <w:rsid w:val="0078335C"/>
    <w:rsid w:val="007C3D10"/>
    <w:rsid w:val="007C6344"/>
    <w:rsid w:val="007E7C2A"/>
    <w:rsid w:val="008076DC"/>
    <w:rsid w:val="00845DF0"/>
    <w:rsid w:val="00850AE5"/>
    <w:rsid w:val="00857051"/>
    <w:rsid w:val="00883FE7"/>
    <w:rsid w:val="009A10AB"/>
    <w:rsid w:val="009A54D2"/>
    <w:rsid w:val="00A957E9"/>
    <w:rsid w:val="00B2004F"/>
    <w:rsid w:val="00B83EA7"/>
    <w:rsid w:val="00C2130D"/>
    <w:rsid w:val="00C97253"/>
    <w:rsid w:val="00D34113"/>
    <w:rsid w:val="00DC53E3"/>
    <w:rsid w:val="00DE608B"/>
    <w:rsid w:val="00E71237"/>
    <w:rsid w:val="00EA4063"/>
    <w:rsid w:val="00F255FE"/>
    <w:rsid w:val="00F74244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C3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6C33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6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6C33"/>
  </w:style>
  <w:style w:type="paragraph" w:styleId="a5">
    <w:name w:val="List Paragraph"/>
    <w:basedOn w:val="a"/>
    <w:uiPriority w:val="34"/>
    <w:qFormat/>
    <w:rsid w:val="00556C33"/>
    <w:pPr>
      <w:spacing w:after="0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57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5734"/>
  </w:style>
  <w:style w:type="character" w:customStyle="1" w:styleId="1">
    <w:name w:val="1.Текст Знак"/>
    <w:basedOn w:val="a0"/>
    <w:link w:val="10"/>
    <w:locked/>
    <w:rsid w:val="007E7C2A"/>
    <w:rPr>
      <w:rFonts w:ascii="Arial" w:hAnsi="Arial" w:cs="Arial"/>
      <w:sz w:val="24"/>
    </w:rPr>
  </w:style>
  <w:style w:type="paragraph" w:customStyle="1" w:styleId="10">
    <w:name w:val="1.Текст"/>
    <w:link w:val="1"/>
    <w:qFormat/>
    <w:rsid w:val="007E7C2A"/>
    <w:pPr>
      <w:suppressLineNumbers/>
      <w:spacing w:after="0" w:line="240" w:lineRule="auto"/>
      <w:ind w:firstLine="851"/>
      <w:jc w:val="both"/>
    </w:pPr>
    <w:rPr>
      <w:rFonts w:ascii="Arial" w:hAnsi="Arial" w:cs="Arial"/>
      <w:sz w:val="24"/>
    </w:rPr>
  </w:style>
  <w:style w:type="paragraph" w:customStyle="1" w:styleId="11">
    <w:name w:val="Обычный1"/>
    <w:rsid w:val="007E7C2A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30D"/>
  </w:style>
  <w:style w:type="paragraph" w:styleId="aa">
    <w:name w:val="footer"/>
    <w:basedOn w:val="a"/>
    <w:link w:val="ab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30D"/>
  </w:style>
  <w:style w:type="paragraph" w:styleId="ac">
    <w:name w:val="Balloon Text"/>
    <w:basedOn w:val="a"/>
    <w:link w:val="ad"/>
    <w:uiPriority w:val="99"/>
    <w:semiHidden/>
    <w:unhideWhenUsed/>
    <w:rsid w:val="00B8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C3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6C33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6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6C33"/>
  </w:style>
  <w:style w:type="paragraph" w:styleId="a5">
    <w:name w:val="List Paragraph"/>
    <w:basedOn w:val="a"/>
    <w:uiPriority w:val="34"/>
    <w:qFormat/>
    <w:rsid w:val="00556C33"/>
    <w:pPr>
      <w:spacing w:after="0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57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5734"/>
  </w:style>
  <w:style w:type="character" w:customStyle="1" w:styleId="1">
    <w:name w:val="1.Текст Знак"/>
    <w:basedOn w:val="a0"/>
    <w:link w:val="10"/>
    <w:locked/>
    <w:rsid w:val="007E7C2A"/>
    <w:rPr>
      <w:rFonts w:ascii="Arial" w:hAnsi="Arial" w:cs="Arial"/>
      <w:sz w:val="24"/>
    </w:rPr>
  </w:style>
  <w:style w:type="paragraph" w:customStyle="1" w:styleId="10">
    <w:name w:val="1.Текст"/>
    <w:link w:val="1"/>
    <w:qFormat/>
    <w:rsid w:val="007E7C2A"/>
    <w:pPr>
      <w:suppressLineNumbers/>
      <w:spacing w:after="0" w:line="240" w:lineRule="auto"/>
      <w:ind w:firstLine="851"/>
      <w:jc w:val="both"/>
    </w:pPr>
    <w:rPr>
      <w:rFonts w:ascii="Arial" w:hAnsi="Arial" w:cs="Arial"/>
      <w:sz w:val="24"/>
    </w:rPr>
  </w:style>
  <w:style w:type="paragraph" w:customStyle="1" w:styleId="11">
    <w:name w:val="Обычный1"/>
    <w:rsid w:val="007E7C2A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30D"/>
  </w:style>
  <w:style w:type="paragraph" w:styleId="aa">
    <w:name w:val="footer"/>
    <w:basedOn w:val="a"/>
    <w:link w:val="ab"/>
    <w:uiPriority w:val="99"/>
    <w:unhideWhenUsed/>
    <w:rsid w:val="00C2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30D"/>
  </w:style>
  <w:style w:type="paragraph" w:styleId="ac">
    <w:name w:val="Balloon Text"/>
    <w:basedOn w:val="a"/>
    <w:link w:val="ad"/>
    <w:uiPriority w:val="99"/>
    <w:semiHidden/>
    <w:unhideWhenUsed/>
    <w:rsid w:val="00B8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Кельчевская Галина Римовна</dc:creator>
  <cp:lastModifiedBy>Кельчевская Галина Римовна</cp:lastModifiedBy>
  <cp:revision>2</cp:revision>
  <cp:lastPrinted>2019-02-06T14:07:00Z</cp:lastPrinted>
  <dcterms:created xsi:type="dcterms:W3CDTF">2019-02-07T09:36:00Z</dcterms:created>
  <dcterms:modified xsi:type="dcterms:W3CDTF">2019-02-07T09:36:00Z</dcterms:modified>
</cp:coreProperties>
</file>