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D7" w:rsidRPr="008875D7" w:rsidRDefault="008875D7" w:rsidP="008875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75D7">
        <w:rPr>
          <w:rFonts w:ascii="Times New Roman" w:hAnsi="Times New Roman" w:cs="Times New Roman"/>
          <w:b/>
          <w:sz w:val="32"/>
          <w:szCs w:val="32"/>
        </w:rPr>
        <w:t>Травматизм на производстве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4046"/>
        <w:gridCol w:w="1358"/>
        <w:gridCol w:w="1358"/>
        <w:gridCol w:w="1358"/>
        <w:gridCol w:w="1358"/>
      </w:tblGrid>
      <w:tr w:rsidR="003A22FC" w:rsidRPr="00E63370" w:rsidTr="007F6EC3">
        <w:trPr>
          <w:trHeight w:val="315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22FC" w:rsidRPr="00E63370" w:rsidRDefault="003A22FC" w:rsidP="004D7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22FC" w:rsidRPr="00E63370" w:rsidRDefault="003A22FC" w:rsidP="003A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22FC" w:rsidRPr="00E63370" w:rsidRDefault="003A22FC" w:rsidP="003A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3A22FC" w:rsidRPr="00E63370" w:rsidRDefault="003A22FC" w:rsidP="003A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3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3A22FC" w:rsidRPr="00E63370" w:rsidRDefault="003A22FC" w:rsidP="003A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3A22FC" w:rsidRPr="00E63370" w:rsidTr="007F6EC3">
        <w:trPr>
          <w:trHeight w:val="82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7A4" w:rsidRDefault="008537A4" w:rsidP="004D7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22FC" w:rsidRPr="00A54C47" w:rsidRDefault="003A22FC" w:rsidP="004D7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пострадавших при несчастных случаях на производстве, человек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22FC" w:rsidRPr="00A54C47" w:rsidRDefault="003A22FC" w:rsidP="004D7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A22FC" w:rsidRPr="00E63370" w:rsidTr="007F6EC3">
        <w:trPr>
          <w:trHeight w:val="62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22FC" w:rsidRPr="00E63370" w:rsidTr="007F6EC3">
        <w:trPr>
          <w:trHeight w:val="1498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пострадавших при несчастных случаях на производстве на 1000 работающих соответствующего пола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3A22FC" w:rsidRPr="00E63370" w:rsidTr="007F6EC3">
        <w:trPr>
          <w:trHeight w:val="55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со смертельным исходом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0,077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0,141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A22FC" w:rsidRPr="00E63370" w:rsidTr="007F6EC3">
        <w:trPr>
          <w:trHeight w:val="1104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человеко-дней нетрудоспособности у пострадавших на производстве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E056B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2514</w:t>
            </w:r>
          </w:p>
        </w:tc>
      </w:tr>
      <w:tr w:rsidR="003A22FC" w:rsidRPr="00E63370" w:rsidTr="007F6EC3">
        <w:trPr>
          <w:trHeight w:val="312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пострадавшего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</w:tr>
      <w:tr w:rsidR="003A22FC" w:rsidRPr="00E63370" w:rsidTr="007F6EC3">
        <w:trPr>
          <w:trHeight w:val="1116"/>
        </w:trPr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22FC" w:rsidRPr="00A54C47" w:rsidRDefault="003A22FC" w:rsidP="00652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Израсходовано средств на мероприятия по охране труда в расчете на 1 работающего, рублей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2FC" w:rsidRPr="00A54C47" w:rsidRDefault="003A22FC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22FC" w:rsidRDefault="008973F5" w:rsidP="0089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14909</w:t>
            </w:r>
          </w:p>
        </w:tc>
      </w:tr>
    </w:tbl>
    <w:p w:rsidR="000A7547" w:rsidRDefault="008875D7">
      <w:r>
        <w:br w:type="textWrapping" w:clear="all"/>
      </w:r>
    </w:p>
    <w:sectPr w:rsidR="000A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4A8" w:rsidRDefault="002204A8" w:rsidP="008875D7">
      <w:pPr>
        <w:spacing w:after="0" w:line="240" w:lineRule="auto"/>
      </w:pPr>
      <w:r>
        <w:separator/>
      </w:r>
    </w:p>
  </w:endnote>
  <w:endnote w:type="continuationSeparator" w:id="0">
    <w:p w:rsidR="002204A8" w:rsidRDefault="002204A8" w:rsidP="0088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4A8" w:rsidRDefault="002204A8" w:rsidP="008875D7">
      <w:pPr>
        <w:spacing w:after="0" w:line="240" w:lineRule="auto"/>
      </w:pPr>
      <w:r>
        <w:separator/>
      </w:r>
    </w:p>
  </w:footnote>
  <w:footnote w:type="continuationSeparator" w:id="0">
    <w:p w:rsidR="002204A8" w:rsidRDefault="002204A8" w:rsidP="008875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70"/>
    <w:rsid w:val="00011CB4"/>
    <w:rsid w:val="00067731"/>
    <w:rsid w:val="000A6CDE"/>
    <w:rsid w:val="000A7547"/>
    <w:rsid w:val="000C451E"/>
    <w:rsid w:val="000E1570"/>
    <w:rsid w:val="001D57F3"/>
    <w:rsid w:val="002204A8"/>
    <w:rsid w:val="00320EF6"/>
    <w:rsid w:val="00325725"/>
    <w:rsid w:val="00356EB4"/>
    <w:rsid w:val="0037735E"/>
    <w:rsid w:val="003A22FC"/>
    <w:rsid w:val="003C0FA7"/>
    <w:rsid w:val="004D7AEF"/>
    <w:rsid w:val="00631E8F"/>
    <w:rsid w:val="00652D0B"/>
    <w:rsid w:val="0075276A"/>
    <w:rsid w:val="0077235A"/>
    <w:rsid w:val="007829B3"/>
    <w:rsid w:val="007F6EC3"/>
    <w:rsid w:val="008229BE"/>
    <w:rsid w:val="008537A4"/>
    <w:rsid w:val="008875D7"/>
    <w:rsid w:val="008973F5"/>
    <w:rsid w:val="008E056B"/>
    <w:rsid w:val="009835D0"/>
    <w:rsid w:val="009B6A62"/>
    <w:rsid w:val="00A54C47"/>
    <w:rsid w:val="00AA05CA"/>
    <w:rsid w:val="00AC58CA"/>
    <w:rsid w:val="00B8465B"/>
    <w:rsid w:val="00BE26BF"/>
    <w:rsid w:val="00CB5E11"/>
    <w:rsid w:val="00CC4DD1"/>
    <w:rsid w:val="00CD7391"/>
    <w:rsid w:val="00D015F1"/>
    <w:rsid w:val="00DF17BE"/>
    <w:rsid w:val="00E63370"/>
    <w:rsid w:val="00E7001F"/>
    <w:rsid w:val="00EC7068"/>
    <w:rsid w:val="00F1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1138DE-4C94-4E49-9E38-44BDAA85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5D7"/>
  </w:style>
  <w:style w:type="paragraph" w:styleId="a5">
    <w:name w:val="footer"/>
    <w:basedOn w:val="a"/>
    <w:link w:val="a6"/>
    <w:uiPriority w:val="99"/>
    <w:unhideWhenUsed/>
    <w:rsid w:val="0088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Федченко Лариса Алексеевна</dc:creator>
  <cp:lastModifiedBy>Федченко Лариса Алексеевна</cp:lastModifiedBy>
  <cp:revision>33</cp:revision>
  <cp:lastPrinted>2020-07-21T13:19:00Z</cp:lastPrinted>
  <dcterms:created xsi:type="dcterms:W3CDTF">2020-07-21T10:58:00Z</dcterms:created>
  <dcterms:modified xsi:type="dcterms:W3CDTF">2024-06-17T07:51:00Z</dcterms:modified>
</cp:coreProperties>
</file>